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48" w:rsidRDefault="00E16503">
      <w:pPr>
        <w:jc w:val="center"/>
      </w:pPr>
      <w:bookmarkStart w:id="0" w:name="_GoBack"/>
      <w:bookmarkEnd w:id="0"/>
      <w:r>
        <w:rPr>
          <w:noProof/>
          <w:lang w:eastAsia="cs-CZ"/>
        </w:rPr>
        <w:pict>
          <v:oval id="_x0000_s1106" style="position:absolute;left:0;text-align:left;margin-left:84.6pt;margin-top:-.35pt;width:282.45pt;height:36.15pt;z-index:25166950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BD03DC" w:rsidRPr="00D25316" w:rsidRDefault="00BD03DC" w:rsidP="00BD03DC">
                  <w:pPr>
                    <w:spacing w:after="0" w:line="240" w:lineRule="auto"/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ZÁVAZNÁ PŘIHLÁŠKA</w:t>
                  </w:r>
                </w:p>
              </w:txbxContent>
            </v:textbox>
          </v:oval>
        </w:pict>
      </w:r>
    </w:p>
    <w:p w:rsidR="00640B48" w:rsidRDefault="00E16503">
      <w:pPr>
        <w:jc w:val="center"/>
      </w:pPr>
      <w:r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7" type="#_x0000_t136" style="position:absolute;left:0;text-align:left;margin-left:109.2pt;margin-top:22.4pt;width:235.45pt;height:39.3pt;z-index:-251645952;mso-position-horizontal-relative:text;mso-position-vertical-relative:text;mso-width-relative:page;mso-height-relative:page" adj=",10800" fillcolor="#c2d69b [1942]" stroked="f">
            <v:fill color2="#4e6128 [1606]" recolor="t" focus="50%" type="gradient"/>
            <v:stroke r:id="rId8" o:title=""/>
            <v:shadow on="t" type="perspective" color="#7f7f7f [1612]" opacity=".5" origin=",.5" offset="0,0" matrix=",,,.5,,-4768371582e-16"/>
            <v:textpath style="font-family:&quot;Times New Roman&quot;;v-text-kern:t" trim="t" fitpath="t" string="VODÁRENSKÁ BIOLOGIE 2015"/>
          </v:shape>
        </w:pict>
      </w:r>
    </w:p>
    <w:p w:rsidR="00640B48" w:rsidRDefault="00640B48">
      <w:pPr>
        <w:jc w:val="center"/>
      </w:pPr>
    </w:p>
    <w:p w:rsidR="00640B48" w:rsidRDefault="00E16503">
      <w:pPr>
        <w:jc w:val="cent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2.4pt;margin-top:10.8pt;width:428.25pt;height:55.65pt;z-index:251659264" filled="f" stroked="f" insetpen="t" o:cliptowrap="t">
            <v:textbox style="mso-next-textbox:#_x0000_s1039;mso-column-margin:2mm">
              <w:txbxContent>
                <w:p w:rsidR="00146C09" w:rsidRPr="00751A8E" w:rsidRDefault="00146C09" w:rsidP="003E4B58">
                  <w:pPr>
                    <w:pStyle w:val="Zkladntext3"/>
                    <w:widowControl w:val="0"/>
                    <w:spacing w:after="0"/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977A9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vyplňte a odešlete do 28. ledna 201</w:t>
                  </w:r>
                  <w:r w:rsidR="009977A9" w:rsidRPr="009977A9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5</w:t>
                  </w:r>
                  <w:r w:rsidRPr="009977A9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na adresu:</w:t>
                  </w:r>
                </w:p>
                <w:p w:rsidR="00146C09" w:rsidRPr="00751A8E" w:rsidRDefault="00146C09" w:rsidP="003E4B58">
                  <w:pPr>
                    <w:pStyle w:val="Zkladntext3"/>
                    <w:widowControl w:val="0"/>
                    <w:spacing w:after="0"/>
                    <w:jc w:val="center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Vodní zdroje Ekomonitor spol. s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51A8E"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r.o., Píšťovy 820, 537 01 Chrudim III</w:t>
                  </w: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146C09" w:rsidRPr="00751A8E" w:rsidRDefault="00E16503" w:rsidP="0025541F">
                  <w:pPr>
                    <w:widowControl w:val="0"/>
                    <w:spacing w:after="120" w:line="24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hyperlink r:id="rId9" w:history="1">
                    <w:r w:rsidR="00146C09" w:rsidRPr="00751A8E">
                      <w:rPr>
                        <w:rStyle w:val="Hypertextovodkaz"/>
                        <w:rFonts w:cs="Arial"/>
                        <w:sz w:val="24"/>
                        <w:szCs w:val="24"/>
                      </w:rPr>
                      <w:t>klara.kanska@ekomonitor.cz</w:t>
                    </w:r>
                  </w:hyperlink>
                  <w:r w:rsidR="00146C09">
                    <w:t xml:space="preserve"> .</w:t>
                  </w:r>
                </w:p>
                <w:p w:rsidR="00146C09" w:rsidRPr="00F918A0" w:rsidRDefault="00146C09" w:rsidP="003E4B58">
                  <w:pPr>
                    <w:spacing w:after="0"/>
                    <w:jc w:val="center"/>
                    <w:rPr>
                      <w:rFonts w:asciiTheme="majorHAnsi" w:hAnsiTheme="majorHAnsi" w:cs="Arial"/>
                      <w:sz w:val="2"/>
                      <w:szCs w:val="24"/>
                    </w:rPr>
                  </w:pPr>
                </w:p>
                <w:p w:rsidR="00146C09" w:rsidRDefault="00146C09" w:rsidP="003E4B58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146C09" w:rsidRDefault="00146C09" w:rsidP="003E4B58">
                  <w:pPr>
                    <w:widowControl w:val="0"/>
                    <w:spacing w:after="280"/>
                    <w:jc w:val="center"/>
                    <w:rPr>
                      <w:rFonts w:ascii="Arial" w:hAnsi="Arial" w:cs="Arial"/>
                    </w:rPr>
                  </w:pPr>
                </w:p>
                <w:p w:rsidR="00146C09" w:rsidRDefault="00146C09" w:rsidP="003E4B58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color w:val="697F63"/>
                    </w:rPr>
                  </w:pPr>
                </w:p>
              </w:txbxContent>
            </v:textbox>
          </v:shape>
        </w:pict>
      </w:r>
    </w:p>
    <w:p w:rsidR="00640B48" w:rsidRDefault="00640B48">
      <w:pPr>
        <w:jc w:val="center"/>
      </w:pPr>
    </w:p>
    <w:tbl>
      <w:tblPr>
        <w:tblpPr w:leftFromText="141" w:rightFromText="141" w:vertAnchor="text" w:horzAnchor="margin" w:tblpXSpec="center" w:tblpY="460"/>
        <w:tblOverlap w:val="never"/>
        <w:tblW w:w="10349" w:type="dxa"/>
        <w:tblBorders>
          <w:top w:val="single" w:sz="24" w:space="0" w:color="76923C" w:themeColor="accent3" w:themeShade="BF"/>
          <w:left w:val="single" w:sz="24" w:space="0" w:color="76923C" w:themeColor="accent3" w:themeShade="BF"/>
          <w:bottom w:val="single" w:sz="24" w:space="0" w:color="76923C" w:themeColor="accent3" w:themeShade="BF"/>
          <w:right w:val="single" w:sz="2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369"/>
        <w:gridCol w:w="1701"/>
        <w:gridCol w:w="3543"/>
        <w:gridCol w:w="1736"/>
      </w:tblGrid>
      <w:tr w:rsidR="00651BF5" w:rsidRPr="00C72C44" w:rsidTr="001571D3">
        <w:trPr>
          <w:trHeight w:hRule="exact" w:val="680"/>
        </w:trPr>
        <w:tc>
          <w:tcPr>
            <w:tcW w:w="3369" w:type="dxa"/>
            <w:shd w:val="clear" w:color="auto" w:fill="FFFFFF" w:themeFill="background1"/>
          </w:tcPr>
          <w:p w:rsidR="00651BF5" w:rsidRPr="00C72C4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 xml:space="preserve">titul, jméno, příjmení </w:t>
            </w:r>
          </w:p>
        </w:tc>
        <w:tc>
          <w:tcPr>
            <w:tcW w:w="6980" w:type="dxa"/>
            <w:gridSpan w:val="3"/>
            <w:shd w:val="clear" w:color="auto" w:fill="FFFFFF" w:themeFill="background1"/>
          </w:tcPr>
          <w:p w:rsidR="00651BF5" w:rsidRPr="00C72C44" w:rsidRDefault="00651BF5" w:rsidP="00651BF5"/>
          <w:p w:rsidR="00651BF5" w:rsidRPr="00C72C44" w:rsidRDefault="00651BF5" w:rsidP="00651BF5"/>
        </w:tc>
      </w:tr>
      <w:tr w:rsidR="00651BF5" w:rsidRPr="00C72C44" w:rsidTr="001571D3">
        <w:trPr>
          <w:trHeight w:hRule="exact" w:val="567"/>
        </w:trPr>
        <w:tc>
          <w:tcPr>
            <w:tcW w:w="3369" w:type="dxa"/>
            <w:shd w:val="clear" w:color="auto" w:fill="FFFFFF" w:themeFill="background1"/>
          </w:tcPr>
          <w:p w:rsidR="00651BF5" w:rsidRPr="00C72C4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firma</w:t>
            </w:r>
          </w:p>
        </w:tc>
        <w:tc>
          <w:tcPr>
            <w:tcW w:w="6980" w:type="dxa"/>
            <w:gridSpan w:val="3"/>
            <w:shd w:val="clear" w:color="auto" w:fill="FFFFFF" w:themeFill="background1"/>
          </w:tcPr>
          <w:p w:rsidR="00651BF5" w:rsidRPr="00C72C44" w:rsidRDefault="00651BF5" w:rsidP="00651BF5"/>
        </w:tc>
      </w:tr>
      <w:tr w:rsidR="00651BF5" w:rsidRPr="00C72C44" w:rsidTr="001571D3">
        <w:trPr>
          <w:trHeight w:hRule="exact" w:val="850"/>
        </w:trPr>
        <w:tc>
          <w:tcPr>
            <w:tcW w:w="3369" w:type="dxa"/>
            <w:shd w:val="clear" w:color="auto" w:fill="FFFFFF" w:themeFill="background1"/>
          </w:tcPr>
          <w:p w:rsidR="00651BF5" w:rsidRPr="00C72C4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 xml:space="preserve">adresa plátce </w:t>
            </w:r>
          </w:p>
        </w:tc>
        <w:tc>
          <w:tcPr>
            <w:tcW w:w="6980" w:type="dxa"/>
            <w:gridSpan w:val="3"/>
            <w:shd w:val="clear" w:color="auto" w:fill="FFFFFF" w:themeFill="background1"/>
          </w:tcPr>
          <w:p w:rsidR="00651BF5" w:rsidRPr="00C72C44" w:rsidRDefault="00651BF5" w:rsidP="00651BF5"/>
          <w:p w:rsidR="00651BF5" w:rsidRPr="00C72C44" w:rsidRDefault="00651BF5" w:rsidP="00651BF5"/>
        </w:tc>
      </w:tr>
      <w:tr w:rsidR="00651BF5" w:rsidRPr="00C72C44" w:rsidTr="001571D3">
        <w:trPr>
          <w:trHeight w:hRule="exact"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C72C4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č. účtu plátce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651BF5" w:rsidRPr="00C72C44" w:rsidRDefault="00651BF5" w:rsidP="00651BF5">
            <w:pPr>
              <w:spacing w:after="0" w:line="240" w:lineRule="auto"/>
            </w:pPr>
          </w:p>
        </w:tc>
      </w:tr>
      <w:tr w:rsidR="00651BF5" w:rsidRPr="00C72C44" w:rsidTr="001571D3">
        <w:trPr>
          <w:trHeight w:hRule="exact"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C72C4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IČO a DIČ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651BF5" w:rsidRPr="00C72C44" w:rsidRDefault="00651BF5" w:rsidP="00651BF5">
            <w:pPr>
              <w:spacing w:after="0" w:line="240" w:lineRule="auto"/>
            </w:pPr>
          </w:p>
        </w:tc>
      </w:tr>
      <w:tr w:rsidR="00651BF5" w:rsidRPr="00C72C44" w:rsidTr="001571D3">
        <w:trPr>
          <w:trHeight w:hRule="exact"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C72C4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telefon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651BF5" w:rsidRPr="00C72C44" w:rsidRDefault="00651BF5" w:rsidP="00651BF5">
            <w:pPr>
              <w:spacing w:after="0" w:line="240" w:lineRule="auto"/>
              <w:rPr>
                <w:sz w:val="24"/>
              </w:rPr>
            </w:pPr>
          </w:p>
        </w:tc>
      </w:tr>
      <w:tr w:rsidR="00651BF5" w:rsidRPr="00C72C44" w:rsidTr="001571D3">
        <w:trPr>
          <w:trHeight w:hRule="exact"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651BF5" w:rsidRPr="00C72C44" w:rsidRDefault="00651BF5" w:rsidP="00651BF5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e-mail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651BF5" w:rsidRPr="00C72C44" w:rsidRDefault="00651BF5" w:rsidP="00651BF5">
            <w:pPr>
              <w:spacing w:after="0" w:line="240" w:lineRule="auto"/>
              <w:rPr>
                <w:sz w:val="24"/>
              </w:rPr>
            </w:pPr>
          </w:p>
        </w:tc>
      </w:tr>
      <w:tr w:rsidR="00C72C44" w:rsidRPr="00C72C44" w:rsidTr="001571D3">
        <w:trPr>
          <w:trHeight w:hRule="exact" w:val="340"/>
        </w:trPr>
        <w:tc>
          <w:tcPr>
            <w:tcW w:w="3369" w:type="dxa"/>
            <w:shd w:val="clear" w:color="auto" w:fill="76923C" w:themeFill="accent3" w:themeFillShade="BF"/>
            <w:vAlign w:val="center"/>
          </w:tcPr>
          <w:p w:rsidR="00C72C44" w:rsidRPr="00C72C44" w:rsidRDefault="00C72C44" w:rsidP="00C72C44">
            <w:pPr>
              <w:spacing w:after="0" w:line="240" w:lineRule="auto"/>
              <w:rPr>
                <w:b/>
                <w:bCs/>
                <w:color w:val="FFFFFF" w:themeColor="background1"/>
                <w:sz w:val="24"/>
              </w:rPr>
            </w:pPr>
            <w:r w:rsidRPr="00C72C44">
              <w:rPr>
                <w:b/>
                <w:bCs/>
                <w:color w:val="FFFFFF" w:themeColor="background1"/>
                <w:sz w:val="24"/>
              </w:rPr>
              <w:t>vložné</w:t>
            </w:r>
          </w:p>
        </w:tc>
        <w:tc>
          <w:tcPr>
            <w:tcW w:w="1701" w:type="dxa"/>
            <w:shd w:val="clear" w:color="auto" w:fill="76923C" w:themeFill="accent3" w:themeFillShade="BF"/>
            <w:vAlign w:val="center"/>
          </w:tcPr>
          <w:p w:rsidR="00C72C44" w:rsidRPr="00C72C44" w:rsidRDefault="00C72C44" w:rsidP="00C72C44">
            <w:pPr>
              <w:pStyle w:val="Zkladntext"/>
              <w:spacing w:after="0" w:line="240" w:lineRule="auto"/>
              <w:ind w:left="113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C72C44">
              <w:rPr>
                <w:rFonts w:cs="Arial"/>
                <w:b/>
                <w:color w:val="FFFFFF" w:themeColor="background1"/>
                <w:sz w:val="24"/>
                <w:szCs w:val="24"/>
              </w:rPr>
              <w:t>včetně DPH</w:t>
            </w:r>
          </w:p>
        </w:tc>
        <w:tc>
          <w:tcPr>
            <w:tcW w:w="3543" w:type="dxa"/>
            <w:shd w:val="clear" w:color="auto" w:fill="76923C" w:themeFill="accent3" w:themeFillShade="BF"/>
            <w:vAlign w:val="center"/>
          </w:tcPr>
          <w:p w:rsidR="00C72C44" w:rsidRPr="00C72C44" w:rsidRDefault="00C72C44" w:rsidP="00C72C44">
            <w:pPr>
              <w:pStyle w:val="Zkladntext"/>
              <w:spacing w:after="0" w:line="240" w:lineRule="auto"/>
              <w:ind w:left="113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C72C44">
              <w:rPr>
                <w:b/>
                <w:bCs/>
                <w:color w:val="FFFFFF" w:themeColor="background1"/>
                <w:sz w:val="24"/>
              </w:rPr>
              <w:t>vložné</w:t>
            </w:r>
          </w:p>
        </w:tc>
        <w:tc>
          <w:tcPr>
            <w:tcW w:w="1736" w:type="dxa"/>
            <w:shd w:val="clear" w:color="auto" w:fill="76923C" w:themeFill="accent3" w:themeFillShade="BF"/>
            <w:vAlign w:val="center"/>
          </w:tcPr>
          <w:p w:rsidR="00C72C44" w:rsidRPr="00C72C44" w:rsidRDefault="00C72C44" w:rsidP="00C72C44">
            <w:pPr>
              <w:pStyle w:val="Zkladntext"/>
              <w:spacing w:after="0" w:line="240" w:lineRule="auto"/>
              <w:ind w:left="113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C72C44">
              <w:rPr>
                <w:rFonts w:cs="Arial"/>
                <w:b/>
                <w:color w:val="FFFFFF" w:themeColor="background1"/>
                <w:sz w:val="24"/>
                <w:szCs w:val="24"/>
              </w:rPr>
              <w:t>včetně DPH</w:t>
            </w:r>
          </w:p>
        </w:tc>
      </w:tr>
      <w:tr w:rsidR="009977A9" w:rsidRPr="00C72C44" w:rsidTr="001571D3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plné dvoudenní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77A9" w:rsidRPr="004C1DB8" w:rsidRDefault="009977A9" w:rsidP="009977A9">
            <w:pPr>
              <w:pStyle w:val="Zkladntext"/>
              <w:tabs>
                <w:tab w:val="left" w:pos="1026"/>
              </w:tabs>
              <w:spacing w:after="0" w:line="240" w:lineRule="auto"/>
              <w:ind w:left="742" w:hanging="742"/>
              <w:rPr>
                <w:rFonts w:cs="Arial"/>
                <w:sz w:val="24"/>
                <w:szCs w:val="24"/>
              </w:rPr>
            </w:pPr>
            <w:r w:rsidRPr="004C1DB8">
              <w:rPr>
                <w:rFonts w:cs="Courier New"/>
                <w:bCs/>
                <w:sz w:val="24"/>
              </w:rPr>
              <w:t xml:space="preserve">□  3.300 Kč  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snížené dvoudenní*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77A9" w:rsidRPr="004C1DB8" w:rsidRDefault="004C1DB8" w:rsidP="004C1DB8">
            <w:pPr>
              <w:pStyle w:val="Zkladntext"/>
              <w:tabs>
                <w:tab w:val="left" w:pos="1026"/>
              </w:tabs>
              <w:spacing w:after="0" w:line="240" w:lineRule="auto"/>
              <w:ind w:left="742" w:hanging="742"/>
              <w:rPr>
                <w:rFonts w:cs="Arial"/>
                <w:sz w:val="24"/>
                <w:szCs w:val="24"/>
              </w:rPr>
            </w:pPr>
            <w:r w:rsidRPr="004C1DB8">
              <w:rPr>
                <w:rFonts w:cs="Courier New"/>
                <w:bCs/>
                <w:sz w:val="24"/>
              </w:rPr>
              <w:t>□  2</w:t>
            </w:r>
            <w:r w:rsidR="009977A9" w:rsidRPr="004C1DB8">
              <w:rPr>
                <w:rFonts w:cs="Courier New"/>
                <w:bCs/>
                <w:sz w:val="24"/>
              </w:rPr>
              <w:t>.</w:t>
            </w:r>
            <w:r w:rsidRPr="004C1DB8">
              <w:rPr>
                <w:rFonts w:cs="Courier New"/>
                <w:bCs/>
                <w:sz w:val="24"/>
              </w:rPr>
              <w:t>4</w:t>
            </w:r>
            <w:r w:rsidR="009977A9" w:rsidRPr="004C1DB8">
              <w:rPr>
                <w:rFonts w:cs="Courier New"/>
                <w:bCs/>
                <w:sz w:val="24"/>
              </w:rPr>
              <w:t xml:space="preserve">00 Kč     </w:t>
            </w:r>
          </w:p>
        </w:tc>
      </w:tr>
      <w:tr w:rsidR="009977A9" w:rsidRPr="00C72C44" w:rsidTr="001571D3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plné jednodenní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77A9" w:rsidRPr="004C1DB8" w:rsidRDefault="009977A9" w:rsidP="004C1DB8">
            <w:pPr>
              <w:pStyle w:val="Zkladntext"/>
              <w:tabs>
                <w:tab w:val="left" w:pos="1026"/>
              </w:tabs>
              <w:spacing w:after="0" w:line="240" w:lineRule="auto"/>
              <w:ind w:left="742" w:hanging="742"/>
              <w:rPr>
                <w:rFonts w:cs="Arial"/>
                <w:sz w:val="24"/>
                <w:szCs w:val="24"/>
              </w:rPr>
            </w:pPr>
            <w:r w:rsidRPr="004C1DB8">
              <w:rPr>
                <w:rFonts w:cs="Courier New"/>
                <w:bCs/>
                <w:sz w:val="24"/>
              </w:rPr>
              <w:t xml:space="preserve">□  </w:t>
            </w:r>
            <w:r w:rsidR="004C1DB8" w:rsidRPr="004C1DB8">
              <w:rPr>
                <w:rFonts w:cs="Courier New"/>
                <w:bCs/>
                <w:sz w:val="24"/>
              </w:rPr>
              <w:t>2</w:t>
            </w:r>
            <w:r w:rsidRPr="004C1DB8">
              <w:rPr>
                <w:rFonts w:cs="Courier New"/>
                <w:bCs/>
                <w:sz w:val="24"/>
              </w:rPr>
              <w:t>.</w:t>
            </w:r>
            <w:r w:rsidR="004C1DB8" w:rsidRPr="004C1DB8">
              <w:rPr>
                <w:rFonts w:cs="Courier New"/>
                <w:bCs/>
                <w:sz w:val="24"/>
              </w:rPr>
              <w:t>5</w:t>
            </w:r>
            <w:r w:rsidRPr="004C1DB8">
              <w:rPr>
                <w:rFonts w:cs="Courier New"/>
                <w:bCs/>
                <w:sz w:val="24"/>
              </w:rPr>
              <w:t xml:space="preserve">00 Kč  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snížené jednodenní*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77A9" w:rsidRPr="004C1DB8" w:rsidRDefault="009977A9" w:rsidP="004C1DB8">
            <w:pPr>
              <w:pStyle w:val="Zkladntext"/>
              <w:tabs>
                <w:tab w:val="left" w:pos="1026"/>
              </w:tabs>
              <w:spacing w:after="0" w:line="240" w:lineRule="auto"/>
              <w:ind w:left="742" w:hanging="742"/>
              <w:rPr>
                <w:rFonts w:cs="Arial"/>
                <w:sz w:val="24"/>
                <w:szCs w:val="24"/>
              </w:rPr>
            </w:pPr>
            <w:r w:rsidRPr="004C1DB8">
              <w:rPr>
                <w:rFonts w:cs="Courier New"/>
                <w:bCs/>
                <w:sz w:val="24"/>
              </w:rPr>
              <w:t xml:space="preserve">□  </w:t>
            </w:r>
            <w:r w:rsidR="004C1DB8" w:rsidRPr="004C1DB8">
              <w:rPr>
                <w:rFonts w:cs="Courier New"/>
                <w:bCs/>
                <w:sz w:val="24"/>
              </w:rPr>
              <w:t>1</w:t>
            </w:r>
            <w:r w:rsidRPr="004C1DB8">
              <w:rPr>
                <w:rFonts w:cs="Courier New"/>
                <w:bCs/>
                <w:sz w:val="24"/>
              </w:rPr>
              <w:t>.</w:t>
            </w:r>
            <w:r w:rsidR="004C1DB8" w:rsidRPr="004C1DB8">
              <w:rPr>
                <w:rFonts w:cs="Courier New"/>
                <w:bCs/>
                <w:sz w:val="24"/>
              </w:rPr>
              <w:t>8</w:t>
            </w:r>
            <w:r w:rsidRPr="004C1DB8">
              <w:rPr>
                <w:rFonts w:cs="Courier New"/>
                <w:bCs/>
                <w:sz w:val="24"/>
              </w:rPr>
              <w:t xml:space="preserve">00 Kč     </w:t>
            </w:r>
          </w:p>
        </w:tc>
      </w:tr>
      <w:tr w:rsidR="009977A9" w:rsidRPr="00C72C44" w:rsidTr="001571D3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rFonts w:cs="Courier New"/>
                <w:bCs/>
                <w:sz w:val="24"/>
              </w:rPr>
            </w:pPr>
            <w:r w:rsidRPr="00C72C44">
              <w:rPr>
                <w:bCs/>
                <w:sz w:val="24"/>
              </w:rPr>
              <w:t>seniorské (bez sborníku)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77A9" w:rsidRPr="00C72C44" w:rsidRDefault="009977A9" w:rsidP="004C1DB8">
            <w:pPr>
              <w:pStyle w:val="Zkladntext"/>
              <w:tabs>
                <w:tab w:val="left" w:pos="1026"/>
              </w:tabs>
              <w:spacing w:after="0" w:line="240" w:lineRule="auto"/>
              <w:ind w:left="742" w:hanging="742"/>
              <w:rPr>
                <w:rFonts w:cs="Arial"/>
                <w:sz w:val="24"/>
                <w:szCs w:val="24"/>
                <w:highlight w:val="yellow"/>
              </w:rPr>
            </w:pPr>
            <w:r w:rsidRPr="004C1DB8">
              <w:rPr>
                <w:rFonts w:cs="Courier New"/>
                <w:bCs/>
                <w:sz w:val="24"/>
              </w:rPr>
              <w:t xml:space="preserve">□  </w:t>
            </w:r>
            <w:r w:rsidR="004C1DB8" w:rsidRPr="004C1DB8">
              <w:rPr>
                <w:rFonts w:cs="Courier New"/>
                <w:bCs/>
                <w:sz w:val="24"/>
              </w:rPr>
              <w:t>6</w:t>
            </w:r>
            <w:r w:rsidRPr="004C1DB8">
              <w:rPr>
                <w:rFonts w:cs="Courier New"/>
                <w:bCs/>
                <w:sz w:val="24"/>
              </w:rPr>
              <w:t xml:space="preserve">00 Kč  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rFonts w:cs="Courier New"/>
                <w:bCs/>
                <w:sz w:val="24"/>
              </w:rPr>
            </w:pPr>
            <w:r w:rsidRPr="00C72C44">
              <w:rPr>
                <w:bCs/>
                <w:sz w:val="24"/>
              </w:rPr>
              <w:t>autorské vložné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977A9" w:rsidRPr="004C1DB8" w:rsidRDefault="009977A9" w:rsidP="004C1DB8">
            <w:pPr>
              <w:pStyle w:val="Zkladntext"/>
              <w:tabs>
                <w:tab w:val="left" w:pos="1026"/>
              </w:tabs>
              <w:spacing w:after="0" w:line="240" w:lineRule="auto"/>
              <w:ind w:left="742" w:hanging="742"/>
              <w:rPr>
                <w:rFonts w:cs="Arial"/>
                <w:sz w:val="24"/>
                <w:szCs w:val="24"/>
              </w:rPr>
            </w:pPr>
            <w:r w:rsidRPr="004C1DB8">
              <w:rPr>
                <w:rFonts w:cs="Courier New"/>
                <w:bCs/>
                <w:sz w:val="24"/>
              </w:rPr>
              <w:t xml:space="preserve">□  </w:t>
            </w:r>
            <w:r w:rsidR="004C1DB8" w:rsidRPr="004C1DB8">
              <w:rPr>
                <w:rFonts w:cs="Courier New"/>
                <w:bCs/>
                <w:sz w:val="24"/>
              </w:rPr>
              <w:t>1</w:t>
            </w:r>
            <w:r w:rsidRPr="004C1DB8">
              <w:rPr>
                <w:rFonts w:cs="Courier New"/>
                <w:bCs/>
                <w:sz w:val="24"/>
              </w:rPr>
              <w:t xml:space="preserve">.300 Kč     </w:t>
            </w:r>
          </w:p>
        </w:tc>
      </w:tr>
      <w:tr w:rsidR="009977A9" w:rsidRPr="00C72C44" w:rsidTr="001571D3">
        <w:trPr>
          <w:trHeight w:val="340"/>
        </w:trPr>
        <w:tc>
          <w:tcPr>
            <w:tcW w:w="10349" w:type="dxa"/>
            <w:gridSpan w:val="4"/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spacing w:after="0" w:line="240" w:lineRule="auto"/>
              <w:jc w:val="center"/>
              <w:rPr>
                <w:rFonts w:cs="Courier New"/>
                <w:bCs/>
                <w:sz w:val="24"/>
              </w:rPr>
            </w:pPr>
            <w:r w:rsidRPr="00C72C44">
              <w:rPr>
                <w:sz w:val="20"/>
                <w:szCs w:val="24"/>
              </w:rPr>
              <w:t>*snížené vložné mohou nárokovat studenti denního studia, pracovníci VŠ, v.v.i., příspěvkových a rozpočtových organizací</w:t>
            </w:r>
          </w:p>
        </w:tc>
      </w:tr>
      <w:tr w:rsidR="009977A9" w:rsidRPr="00C72C44" w:rsidTr="001571D3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4. 2. oběd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9977A9" w:rsidRPr="004C1DB8" w:rsidRDefault="001571D3" w:rsidP="001571D3">
            <w:pPr>
              <w:pStyle w:val="Zkladntext"/>
              <w:spacing w:after="0" w:line="240" w:lineRule="auto"/>
              <w:jc w:val="right"/>
              <w:rPr>
                <w:bCs/>
                <w:sz w:val="24"/>
              </w:rPr>
            </w:pPr>
            <w:r w:rsidRPr="00C72C44">
              <w:rPr>
                <w:rFonts w:cs="Courier New"/>
                <w:bCs/>
                <w:sz w:val="24"/>
              </w:rPr>
              <w:t>□</w:t>
            </w:r>
            <w:r>
              <w:rPr>
                <w:rFonts w:cs="Courier New"/>
                <w:bCs/>
                <w:sz w:val="24"/>
              </w:rPr>
              <w:t xml:space="preserve">  </w:t>
            </w:r>
            <w:r w:rsidR="009977A9" w:rsidRPr="004C1DB8">
              <w:rPr>
                <w:bCs/>
                <w:sz w:val="24"/>
              </w:rPr>
              <w:t>160,- Kč</w:t>
            </w:r>
          </w:p>
        </w:tc>
      </w:tr>
      <w:tr w:rsidR="009977A9" w:rsidRPr="00C72C44" w:rsidTr="001571D3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4. 2. společenský večer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9977A9" w:rsidRPr="004C1DB8" w:rsidRDefault="001571D3" w:rsidP="009977A9">
            <w:pPr>
              <w:pStyle w:val="Zkladntext"/>
              <w:spacing w:after="0" w:line="240" w:lineRule="auto"/>
              <w:jc w:val="right"/>
              <w:rPr>
                <w:bCs/>
                <w:sz w:val="24"/>
              </w:rPr>
            </w:pPr>
            <w:r w:rsidRPr="00C72C44">
              <w:rPr>
                <w:rFonts w:cs="Courier New"/>
                <w:bCs/>
                <w:sz w:val="24"/>
              </w:rPr>
              <w:t>□</w:t>
            </w:r>
            <w:r>
              <w:rPr>
                <w:rFonts w:cs="Courier New"/>
                <w:bCs/>
                <w:sz w:val="24"/>
              </w:rPr>
              <w:t xml:space="preserve">  </w:t>
            </w:r>
            <w:r w:rsidR="009977A9" w:rsidRPr="004C1DB8">
              <w:rPr>
                <w:bCs/>
                <w:sz w:val="24"/>
              </w:rPr>
              <w:t>300,- Kč</w:t>
            </w:r>
          </w:p>
        </w:tc>
      </w:tr>
      <w:tr w:rsidR="009977A9" w:rsidRPr="00C72C44" w:rsidTr="001571D3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5. 2. oběd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9977A9" w:rsidRPr="001571D3" w:rsidRDefault="001571D3" w:rsidP="009977A9">
            <w:pPr>
              <w:pStyle w:val="Nadpis7"/>
              <w:spacing w:before="0" w:line="240" w:lineRule="auto"/>
              <w:jc w:val="right"/>
              <w:rPr>
                <w:rFonts w:asciiTheme="minorHAnsi" w:hAnsiTheme="minorHAnsi"/>
                <w:bCs/>
                <w:i w:val="0"/>
                <w:smallCaps/>
                <w:color w:val="auto"/>
                <w:sz w:val="24"/>
              </w:rPr>
            </w:pPr>
            <w:r w:rsidRPr="001571D3">
              <w:rPr>
                <w:rFonts w:asciiTheme="minorHAnsi" w:eastAsiaTheme="minorHAnsi" w:hAnsiTheme="minorHAnsi" w:cstheme="minorBidi"/>
                <w:bCs/>
                <w:i w:val="0"/>
                <w:iCs w:val="0"/>
                <w:color w:val="auto"/>
                <w:sz w:val="24"/>
              </w:rPr>
              <w:t>□  160,- Kč</w:t>
            </w:r>
          </w:p>
        </w:tc>
      </w:tr>
      <w:tr w:rsidR="009977A9" w:rsidRPr="00C72C44" w:rsidTr="001571D3">
        <w:trPr>
          <w:trHeight w:val="340"/>
        </w:trPr>
        <w:tc>
          <w:tcPr>
            <w:tcW w:w="3369" w:type="dxa"/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spacing w:after="0" w:line="240" w:lineRule="auto"/>
              <w:rPr>
                <w:b/>
                <w:bCs/>
                <w:spacing w:val="-6"/>
                <w:sz w:val="24"/>
              </w:rPr>
            </w:pPr>
            <w:r w:rsidRPr="00C72C44">
              <w:rPr>
                <w:b/>
                <w:bCs/>
                <w:spacing w:val="-6"/>
                <w:sz w:val="24"/>
              </w:rPr>
              <w:t>CELKEM ZA VLOŽNÉ A STRAVNÉ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pStyle w:val="Nadpis7"/>
              <w:spacing w:before="0" w:line="240" w:lineRule="auto"/>
              <w:jc w:val="right"/>
              <w:rPr>
                <w:rFonts w:asciiTheme="minorHAnsi" w:hAnsiTheme="minorHAnsi"/>
                <w:b/>
                <w:bCs/>
                <w:i w:val="0"/>
                <w:color w:val="auto"/>
                <w:sz w:val="24"/>
              </w:rPr>
            </w:pPr>
            <w:r w:rsidRPr="00C72C44">
              <w:rPr>
                <w:rFonts w:asciiTheme="minorHAnsi" w:hAnsiTheme="minorHAnsi"/>
                <w:b/>
                <w:bCs/>
                <w:i w:val="0"/>
                <w:color w:val="auto"/>
                <w:sz w:val="24"/>
              </w:rPr>
              <w:t>..………,- Kč</w:t>
            </w:r>
          </w:p>
        </w:tc>
      </w:tr>
      <w:tr w:rsidR="009977A9" w:rsidRPr="00C72C44" w:rsidTr="001571D3">
        <w:trPr>
          <w:trHeight w:hRule="exact" w:val="2268"/>
        </w:trPr>
        <w:tc>
          <w:tcPr>
            <w:tcW w:w="10349" w:type="dxa"/>
            <w:gridSpan w:val="4"/>
            <w:shd w:val="clear" w:color="auto" w:fill="FFFFFF" w:themeFill="background1"/>
            <w:vAlign w:val="center"/>
          </w:tcPr>
          <w:p w:rsidR="009977A9" w:rsidRPr="00C72C44" w:rsidRDefault="009977A9" w:rsidP="00C72C44">
            <w:pPr>
              <w:spacing w:after="0" w:line="36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>Přihlašuji se k účasti na konferenci</w:t>
            </w:r>
            <w:r w:rsidRPr="00C72C44">
              <w:rPr>
                <w:b/>
                <w:color w:val="8DB3E2" w:themeColor="text2" w:themeTint="66"/>
                <w:sz w:val="24"/>
                <w:szCs w:val="24"/>
              </w:rPr>
              <w:t xml:space="preserve"> </w:t>
            </w:r>
            <w:r w:rsidRPr="004222D0">
              <w:rPr>
                <w:b/>
                <w:color w:val="4F6228" w:themeColor="accent3" w:themeShade="80"/>
                <w:sz w:val="28"/>
                <w:szCs w:val="24"/>
              </w:rPr>
              <w:t>VODÁRENSKÁ BIOLOGIE 2015</w:t>
            </w:r>
            <w:r w:rsidR="004222D0">
              <w:rPr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r w:rsidR="004222D0">
              <w:rPr>
                <w:bCs/>
                <w:sz w:val="24"/>
              </w:rPr>
              <w:t>v den ………………… (vyplňte pouze v </w:t>
            </w:r>
            <w:r w:rsidRPr="00C72C44">
              <w:rPr>
                <w:bCs/>
                <w:sz w:val="24"/>
              </w:rPr>
              <w:t>případě jednodenní účasti)</w:t>
            </w:r>
          </w:p>
          <w:p w:rsidR="009977A9" w:rsidRPr="00C72C44" w:rsidRDefault="009977A9" w:rsidP="00C72C44">
            <w:pPr>
              <w:numPr>
                <w:ilvl w:val="0"/>
                <w:numId w:val="14"/>
              </w:numPr>
              <w:spacing w:after="0" w:line="360" w:lineRule="auto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 xml:space="preserve">poukazuji částku ………..……… Kč (variabilní symbol </w:t>
            </w:r>
            <w:r w:rsidRPr="00C72C44">
              <w:rPr>
                <w:b/>
                <w:bCs/>
                <w:sz w:val="24"/>
              </w:rPr>
              <w:t>150204</w:t>
            </w:r>
            <w:r w:rsidRPr="00C72C44">
              <w:rPr>
                <w:bCs/>
                <w:sz w:val="24"/>
              </w:rPr>
              <w:t xml:space="preserve">) na číslo účtu </w:t>
            </w:r>
            <w:r w:rsidR="004222D0">
              <w:rPr>
                <w:b/>
                <w:bCs/>
                <w:sz w:val="24"/>
              </w:rPr>
              <w:t>19-5234530277/0100</w:t>
            </w:r>
            <w:r w:rsidRPr="00C72C44">
              <w:rPr>
                <w:bCs/>
                <w:sz w:val="24"/>
              </w:rPr>
              <w:t xml:space="preserve">             </w:t>
            </w:r>
          </w:p>
          <w:p w:rsidR="009977A9" w:rsidRPr="00C72C44" w:rsidRDefault="009977A9" w:rsidP="00C72C44">
            <w:pPr>
              <w:numPr>
                <w:ilvl w:val="0"/>
                <w:numId w:val="14"/>
              </w:numPr>
              <w:spacing w:after="0" w:line="360" w:lineRule="auto"/>
              <w:ind w:left="714" w:hanging="357"/>
              <w:rPr>
                <w:bCs/>
                <w:sz w:val="24"/>
              </w:rPr>
            </w:pPr>
            <w:r w:rsidRPr="00C72C44">
              <w:rPr>
                <w:bCs/>
                <w:sz w:val="24"/>
              </w:rPr>
              <w:t xml:space="preserve">částka ve výši ………………….…. Kč bude uhrazena </w:t>
            </w:r>
            <w:r w:rsidR="004222D0">
              <w:rPr>
                <w:bCs/>
                <w:sz w:val="24"/>
              </w:rPr>
              <w:t>v hotovosti v den konání akce</w:t>
            </w:r>
          </w:p>
        </w:tc>
      </w:tr>
      <w:tr w:rsidR="009977A9" w:rsidRPr="00C72C44" w:rsidTr="001571D3">
        <w:trPr>
          <w:trHeight w:hRule="exact" w:val="283"/>
        </w:trPr>
        <w:tc>
          <w:tcPr>
            <w:tcW w:w="10349" w:type="dxa"/>
            <w:gridSpan w:val="4"/>
            <w:shd w:val="clear" w:color="auto" w:fill="FFFFFF" w:themeFill="background1"/>
            <w:vAlign w:val="center"/>
          </w:tcPr>
          <w:p w:rsidR="009977A9" w:rsidRPr="00C72C44" w:rsidRDefault="00C72C44" w:rsidP="009977A9">
            <w:pPr>
              <w:spacing w:after="0" w:line="240" w:lineRule="auto"/>
              <w:jc w:val="center"/>
              <w:rPr>
                <w:b/>
                <w:bCs/>
                <w:sz w:val="18"/>
                <w:szCs w:val="17"/>
              </w:rPr>
            </w:pPr>
            <w:r w:rsidRPr="00C72C44">
              <w:rPr>
                <w:b/>
                <w:bCs/>
                <w:sz w:val="18"/>
                <w:szCs w:val="17"/>
              </w:rPr>
              <w:t>Odesláním závazné přihlášky souhlasím se storno podmínkami.</w:t>
            </w:r>
          </w:p>
        </w:tc>
      </w:tr>
      <w:tr w:rsidR="009977A9" w:rsidRPr="00C72C44" w:rsidTr="001571D3">
        <w:trPr>
          <w:trHeight w:hRule="exact" w:val="1984"/>
        </w:trPr>
        <w:tc>
          <w:tcPr>
            <w:tcW w:w="10349" w:type="dxa"/>
            <w:gridSpan w:val="4"/>
            <w:shd w:val="clear" w:color="auto" w:fill="FFFFFF" w:themeFill="background1"/>
          </w:tcPr>
          <w:p w:rsidR="009977A9" w:rsidRPr="00C72C44" w:rsidRDefault="009977A9" w:rsidP="009977A9">
            <w:pPr>
              <w:shd w:val="clear" w:color="auto" w:fill="FFFFFF"/>
              <w:spacing w:before="120" w:after="0"/>
              <w:rPr>
                <w:bCs/>
                <w:sz w:val="24"/>
              </w:rPr>
            </w:pPr>
            <w:r w:rsidRPr="00C72C44">
              <w:rPr>
                <w:bCs/>
                <w:sz w:val="24"/>
                <w:shd w:val="clear" w:color="auto" w:fill="FFFFFF"/>
              </w:rPr>
              <w:t>RAZ</w:t>
            </w:r>
            <w:r w:rsidRPr="00C72C44">
              <w:rPr>
                <w:bCs/>
                <w:sz w:val="24"/>
              </w:rPr>
              <w:t>ÍTKO A PODPIS</w:t>
            </w:r>
          </w:p>
          <w:p w:rsidR="009977A9" w:rsidRPr="00C72C44" w:rsidRDefault="009977A9" w:rsidP="009977A9">
            <w:pPr>
              <w:rPr>
                <w:sz w:val="14"/>
              </w:rPr>
            </w:pPr>
          </w:p>
          <w:p w:rsidR="009977A9" w:rsidRPr="00C72C44" w:rsidRDefault="009977A9" w:rsidP="009977A9">
            <w:pPr>
              <w:tabs>
                <w:tab w:val="left" w:pos="6153"/>
              </w:tabs>
              <w:rPr>
                <w:sz w:val="24"/>
              </w:rPr>
            </w:pPr>
            <w:r w:rsidRPr="00C72C44">
              <w:rPr>
                <w:sz w:val="24"/>
              </w:rPr>
              <w:tab/>
            </w:r>
          </w:p>
        </w:tc>
      </w:tr>
      <w:tr w:rsidR="009977A9" w:rsidRPr="00C72C44" w:rsidTr="001571D3">
        <w:trPr>
          <w:trHeight w:hRule="exact" w:val="510"/>
        </w:trPr>
        <w:tc>
          <w:tcPr>
            <w:tcW w:w="10349" w:type="dxa"/>
            <w:gridSpan w:val="4"/>
            <w:tcBorders>
              <w:bottom w:val="single" w:sz="24" w:space="0" w:color="76923C" w:themeColor="accent3" w:themeShade="BF"/>
            </w:tcBorders>
            <w:shd w:val="clear" w:color="auto" w:fill="FFFFFF" w:themeFill="background1"/>
            <w:vAlign w:val="center"/>
          </w:tcPr>
          <w:p w:rsidR="009977A9" w:rsidRPr="00C72C44" w:rsidRDefault="009977A9" w:rsidP="009977A9">
            <w:pPr>
              <w:shd w:val="clear" w:color="auto" w:fill="FFFFFF"/>
              <w:spacing w:after="0"/>
              <w:jc w:val="center"/>
              <w:rPr>
                <w:b/>
                <w:bCs/>
                <w:color w:val="FF0000"/>
                <w:shd w:val="clear" w:color="auto" w:fill="FFFFFF"/>
              </w:rPr>
            </w:pPr>
            <w:r w:rsidRPr="001571D3">
              <w:rPr>
                <w:rFonts w:cs="Times New Roman"/>
                <w:sz w:val="14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651BF5" w:rsidRDefault="00651BF5" w:rsidP="00651BF5">
      <w:pPr>
        <w:rPr>
          <w:sz w:val="6"/>
        </w:rPr>
      </w:pPr>
    </w:p>
    <w:p w:rsidR="001571D3" w:rsidRDefault="001571D3" w:rsidP="00651BF5">
      <w:pPr>
        <w:rPr>
          <w:sz w:val="6"/>
        </w:rPr>
      </w:pPr>
    </w:p>
    <w:p w:rsidR="001571D3" w:rsidRPr="001571D3" w:rsidRDefault="001571D3" w:rsidP="001571D3">
      <w:pPr>
        <w:jc w:val="center"/>
        <w:rPr>
          <w:sz w:val="18"/>
        </w:rPr>
      </w:pPr>
      <w:r w:rsidRPr="001571D3">
        <w:rPr>
          <w:sz w:val="18"/>
        </w:rPr>
        <w:t>Zaškrtněte čtvereček u služby, kterou požadujete.</w:t>
      </w:r>
    </w:p>
    <w:sectPr w:rsidR="001571D3" w:rsidRPr="001571D3" w:rsidSect="00CA5E4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88" w:rsidRDefault="00F25E88" w:rsidP="00F25E88">
      <w:pPr>
        <w:spacing w:after="0" w:line="240" w:lineRule="auto"/>
      </w:pPr>
      <w:r>
        <w:separator/>
      </w:r>
    </w:p>
  </w:endnote>
  <w:endnote w:type="continuationSeparator" w:id="0">
    <w:p w:rsidR="00F25E88" w:rsidRDefault="00F25E88" w:rsidP="00F2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88" w:rsidRDefault="00F25E88" w:rsidP="00F25E88">
      <w:pPr>
        <w:spacing w:after="0" w:line="240" w:lineRule="auto"/>
      </w:pPr>
      <w:r>
        <w:separator/>
      </w:r>
    </w:p>
  </w:footnote>
  <w:footnote w:type="continuationSeparator" w:id="0">
    <w:p w:rsidR="00F25E88" w:rsidRDefault="00F25E88" w:rsidP="00F2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8.7pt;height:324pt" o:bullet="t">
        <v:imagedata r:id="rId1" o:title="list"/>
      </v:shape>
    </w:pict>
  </w:numPicBullet>
  <w:numPicBullet w:numPicBulletId="1">
    <w:pict>
      <v:shape id="_x0000_i1027" type="#_x0000_t75" style="width:14.25pt;height:14.25pt" o:bullet="t">
        <v:imagedata r:id="rId2" o:title="BD21312_"/>
      </v:shape>
    </w:pict>
  </w:numPicBullet>
  <w:numPicBullet w:numPicBulletId="2">
    <w:pict>
      <v:shape id="_x0000_i1028" type="#_x0000_t75" style="width:64.45pt;height:79.55pt" o:bullet="t">
        <v:imagedata r:id="rId3" o:title="hydrafix_kapka"/>
      </v:shape>
    </w:pict>
  </w:numPicBullet>
  <w:abstractNum w:abstractNumId="0">
    <w:nsid w:val="012F11B8"/>
    <w:multiLevelType w:val="hybridMultilevel"/>
    <w:tmpl w:val="35D48762"/>
    <w:lvl w:ilvl="0" w:tplc="489E29E6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hint="default"/>
        <w:b/>
        <w:color w:val="4F6228" w:themeColor="accent3" w:themeShade="80"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1FF2"/>
    <w:multiLevelType w:val="hybridMultilevel"/>
    <w:tmpl w:val="1D3014A8"/>
    <w:lvl w:ilvl="0" w:tplc="CB8E944E">
      <w:start w:val="9"/>
      <w:numFmt w:val="decimal"/>
      <w:lvlText w:val="%1."/>
      <w:lvlJc w:val="left"/>
      <w:pPr>
        <w:ind w:left="816" w:hanging="390"/>
      </w:pPr>
      <w:rPr>
        <w:rFonts w:asciiTheme="minorHAnsi" w:hAnsiTheme="minorHAnsi" w:hint="default"/>
        <w:b/>
        <w:color w:val="4F6228" w:themeColor="accent3" w:themeShade="80"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63DE9"/>
    <w:multiLevelType w:val="hybridMultilevel"/>
    <w:tmpl w:val="69AAFDD2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>
    <w:nsid w:val="1E5856F1"/>
    <w:multiLevelType w:val="hybridMultilevel"/>
    <w:tmpl w:val="EF704D84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>
    <w:nsid w:val="31D273C2"/>
    <w:multiLevelType w:val="hybridMultilevel"/>
    <w:tmpl w:val="1166BD64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>
    <w:nsid w:val="381E2783"/>
    <w:multiLevelType w:val="hybridMultilevel"/>
    <w:tmpl w:val="603E8D14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>
    <w:nsid w:val="3DE076B7"/>
    <w:multiLevelType w:val="hybridMultilevel"/>
    <w:tmpl w:val="9E1E62C2"/>
    <w:lvl w:ilvl="0" w:tplc="8D42A30C">
      <w:start w:val="9"/>
      <w:numFmt w:val="decimal"/>
      <w:lvlText w:val="%1."/>
      <w:lvlJc w:val="left"/>
      <w:pPr>
        <w:ind w:left="786" w:hanging="360"/>
      </w:pPr>
      <w:rPr>
        <w:rFonts w:hint="default"/>
        <w:b/>
        <w:color w:val="8DB3E2" w:themeColor="text2" w:themeTint="66"/>
      </w:rPr>
    </w:lvl>
    <w:lvl w:ilvl="1" w:tplc="04050019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86E92"/>
    <w:multiLevelType w:val="hybridMultilevel"/>
    <w:tmpl w:val="5BCAD27C"/>
    <w:lvl w:ilvl="0" w:tplc="9C329DCA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hint="default"/>
        <w:b/>
        <w:color w:val="76923C" w:themeColor="accent3" w:themeShade="BF"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B79D4"/>
    <w:multiLevelType w:val="hybridMultilevel"/>
    <w:tmpl w:val="5BCAD27C"/>
    <w:lvl w:ilvl="0" w:tplc="9C329DCA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hint="default"/>
        <w:b/>
        <w:color w:val="76923C" w:themeColor="accent3" w:themeShade="BF"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D69A3"/>
    <w:multiLevelType w:val="hybridMultilevel"/>
    <w:tmpl w:val="AD1237B2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788B4947"/>
    <w:multiLevelType w:val="hybridMultilevel"/>
    <w:tmpl w:val="8B3878B0"/>
    <w:lvl w:ilvl="0" w:tplc="17CE7B02">
      <w:start w:val="1"/>
      <w:numFmt w:val="bullet"/>
      <w:lvlText w:val=""/>
      <w:lvlPicBulletId w:val="2"/>
      <w:lvlJc w:val="left"/>
      <w:pPr>
        <w:ind w:left="8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>
    <w:nsid w:val="7BFB1412"/>
    <w:multiLevelType w:val="hybridMultilevel"/>
    <w:tmpl w:val="4F98FF9A"/>
    <w:lvl w:ilvl="0" w:tplc="17CE7B02">
      <w:start w:val="1"/>
      <w:numFmt w:val="bullet"/>
      <w:lvlText w:val=""/>
      <w:lvlPicBulletId w:val="2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>
    <w:nsid w:val="7C470454"/>
    <w:multiLevelType w:val="hybridMultilevel"/>
    <w:tmpl w:val="CA663B08"/>
    <w:lvl w:ilvl="0" w:tplc="E3105E2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DF8"/>
    <w:rsid w:val="00031E7A"/>
    <w:rsid w:val="00043839"/>
    <w:rsid w:val="00081BE8"/>
    <w:rsid w:val="000B4215"/>
    <w:rsid w:val="000D09D9"/>
    <w:rsid w:val="000D4939"/>
    <w:rsid w:val="00103C0A"/>
    <w:rsid w:val="00106211"/>
    <w:rsid w:val="001378E4"/>
    <w:rsid w:val="00146C09"/>
    <w:rsid w:val="001571D3"/>
    <w:rsid w:val="00185C82"/>
    <w:rsid w:val="00186767"/>
    <w:rsid w:val="00191340"/>
    <w:rsid w:val="00194012"/>
    <w:rsid w:val="001C7B9A"/>
    <w:rsid w:val="001D08C1"/>
    <w:rsid w:val="001D63DC"/>
    <w:rsid w:val="001F273D"/>
    <w:rsid w:val="0022271C"/>
    <w:rsid w:val="0022668C"/>
    <w:rsid w:val="00251D70"/>
    <w:rsid w:val="0025541F"/>
    <w:rsid w:val="0025553C"/>
    <w:rsid w:val="00261DAE"/>
    <w:rsid w:val="002621BB"/>
    <w:rsid w:val="002667A4"/>
    <w:rsid w:val="0027324D"/>
    <w:rsid w:val="00287B07"/>
    <w:rsid w:val="002B3A43"/>
    <w:rsid w:val="002E23D2"/>
    <w:rsid w:val="002F1318"/>
    <w:rsid w:val="002F6B30"/>
    <w:rsid w:val="00326AFA"/>
    <w:rsid w:val="003335F0"/>
    <w:rsid w:val="00386227"/>
    <w:rsid w:val="003A5375"/>
    <w:rsid w:val="003D4020"/>
    <w:rsid w:val="003E4B58"/>
    <w:rsid w:val="003F168D"/>
    <w:rsid w:val="003F72FB"/>
    <w:rsid w:val="004222D0"/>
    <w:rsid w:val="0043181A"/>
    <w:rsid w:val="00443B0A"/>
    <w:rsid w:val="00451A9C"/>
    <w:rsid w:val="00464340"/>
    <w:rsid w:val="004B288D"/>
    <w:rsid w:val="004B67FC"/>
    <w:rsid w:val="004B740E"/>
    <w:rsid w:val="004C1DB8"/>
    <w:rsid w:val="004C27EE"/>
    <w:rsid w:val="005559A1"/>
    <w:rsid w:val="005570A4"/>
    <w:rsid w:val="005626BF"/>
    <w:rsid w:val="00594A35"/>
    <w:rsid w:val="005D3780"/>
    <w:rsid w:val="005E3EF5"/>
    <w:rsid w:val="005E4501"/>
    <w:rsid w:val="005F1406"/>
    <w:rsid w:val="006057BF"/>
    <w:rsid w:val="00606C90"/>
    <w:rsid w:val="00616FED"/>
    <w:rsid w:val="00640B48"/>
    <w:rsid w:val="00651BF5"/>
    <w:rsid w:val="006545CA"/>
    <w:rsid w:val="00682918"/>
    <w:rsid w:val="00683467"/>
    <w:rsid w:val="00696CB9"/>
    <w:rsid w:val="006A4F11"/>
    <w:rsid w:val="006C2563"/>
    <w:rsid w:val="006D0F97"/>
    <w:rsid w:val="0070525C"/>
    <w:rsid w:val="00706EAE"/>
    <w:rsid w:val="00725B11"/>
    <w:rsid w:val="00744F57"/>
    <w:rsid w:val="00750480"/>
    <w:rsid w:val="00751A8E"/>
    <w:rsid w:val="007C18D6"/>
    <w:rsid w:val="007C3308"/>
    <w:rsid w:val="007E4AA7"/>
    <w:rsid w:val="007E7E9B"/>
    <w:rsid w:val="007F6E3F"/>
    <w:rsid w:val="00805F8C"/>
    <w:rsid w:val="00870DD5"/>
    <w:rsid w:val="00877988"/>
    <w:rsid w:val="008B5BEE"/>
    <w:rsid w:val="008B6CA2"/>
    <w:rsid w:val="008D00C0"/>
    <w:rsid w:val="008D47E2"/>
    <w:rsid w:val="008E0FAB"/>
    <w:rsid w:val="008E3B2A"/>
    <w:rsid w:val="008F1232"/>
    <w:rsid w:val="009015BB"/>
    <w:rsid w:val="009040FE"/>
    <w:rsid w:val="009044D8"/>
    <w:rsid w:val="009124FF"/>
    <w:rsid w:val="009435BD"/>
    <w:rsid w:val="00951AF2"/>
    <w:rsid w:val="00996AAA"/>
    <w:rsid w:val="009977A9"/>
    <w:rsid w:val="009C4138"/>
    <w:rsid w:val="009E2D30"/>
    <w:rsid w:val="009E38B7"/>
    <w:rsid w:val="00A14F4A"/>
    <w:rsid w:val="00A27778"/>
    <w:rsid w:val="00A324DA"/>
    <w:rsid w:val="00A36CA7"/>
    <w:rsid w:val="00A445FC"/>
    <w:rsid w:val="00A44B01"/>
    <w:rsid w:val="00A50E13"/>
    <w:rsid w:val="00AA0FC1"/>
    <w:rsid w:val="00AC2AEE"/>
    <w:rsid w:val="00AD58CD"/>
    <w:rsid w:val="00AF06FD"/>
    <w:rsid w:val="00B117EA"/>
    <w:rsid w:val="00B1702D"/>
    <w:rsid w:val="00B34E81"/>
    <w:rsid w:val="00B37DF8"/>
    <w:rsid w:val="00B52A18"/>
    <w:rsid w:val="00B55B43"/>
    <w:rsid w:val="00B76106"/>
    <w:rsid w:val="00B83FE3"/>
    <w:rsid w:val="00BA1F54"/>
    <w:rsid w:val="00BB3C15"/>
    <w:rsid w:val="00BC59D4"/>
    <w:rsid w:val="00BD03DC"/>
    <w:rsid w:val="00BF0D7B"/>
    <w:rsid w:val="00BF2B43"/>
    <w:rsid w:val="00BF409C"/>
    <w:rsid w:val="00C23C4E"/>
    <w:rsid w:val="00C435C2"/>
    <w:rsid w:val="00C610C8"/>
    <w:rsid w:val="00C64F3B"/>
    <w:rsid w:val="00C71BEE"/>
    <w:rsid w:val="00C71BFD"/>
    <w:rsid w:val="00C72C44"/>
    <w:rsid w:val="00C731B9"/>
    <w:rsid w:val="00C9667D"/>
    <w:rsid w:val="00CA5E44"/>
    <w:rsid w:val="00CC7BEE"/>
    <w:rsid w:val="00CE474A"/>
    <w:rsid w:val="00CE5B6F"/>
    <w:rsid w:val="00D07351"/>
    <w:rsid w:val="00D25316"/>
    <w:rsid w:val="00D36326"/>
    <w:rsid w:val="00D42373"/>
    <w:rsid w:val="00D72907"/>
    <w:rsid w:val="00D76B4B"/>
    <w:rsid w:val="00DB0E59"/>
    <w:rsid w:val="00DB4DE7"/>
    <w:rsid w:val="00DC6BAE"/>
    <w:rsid w:val="00DE7AAE"/>
    <w:rsid w:val="00E16503"/>
    <w:rsid w:val="00E50403"/>
    <w:rsid w:val="00E537FF"/>
    <w:rsid w:val="00E61CF1"/>
    <w:rsid w:val="00E749B4"/>
    <w:rsid w:val="00E95CC8"/>
    <w:rsid w:val="00EC6DF1"/>
    <w:rsid w:val="00EF2693"/>
    <w:rsid w:val="00F17E62"/>
    <w:rsid w:val="00F25E88"/>
    <w:rsid w:val="00F26764"/>
    <w:rsid w:val="00F34878"/>
    <w:rsid w:val="00F36769"/>
    <w:rsid w:val="00F4576A"/>
    <w:rsid w:val="00F520B7"/>
    <w:rsid w:val="00F61860"/>
    <w:rsid w:val="00F81F1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fillcolor="none" strokecolor="none" shadowcolor="none [1942]"/>
    </o:shapedefaults>
    <o:shapelayout v:ext="edit">
      <o:idmap v:ext="edit" data="1"/>
    </o:shapelayout>
  </w:shapeDefaults>
  <w:decimalSymbol w:val=","/>
  <w:listSeparator w:val=";"/>
  <w15:docId w15:val="{A2D24A88-09C4-47AA-A7F9-6EE3BB39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9A1"/>
  </w:style>
  <w:style w:type="paragraph" w:styleId="Nadpis6">
    <w:name w:val="heading 6"/>
    <w:link w:val="Nadpis6Char"/>
    <w:uiPriority w:val="9"/>
    <w:qFormat/>
    <w:rsid w:val="00261DAE"/>
    <w:pPr>
      <w:spacing w:after="240" w:line="285" w:lineRule="auto"/>
      <w:outlineLvl w:val="5"/>
    </w:pPr>
    <w:rPr>
      <w:rFonts w:ascii="Arial Black" w:eastAsia="Times New Roman" w:hAnsi="Arial Black" w:cs="Times New Roman"/>
      <w:color w:val="000000"/>
      <w:kern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A5E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668C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sid w:val="00261DAE"/>
    <w:rPr>
      <w:rFonts w:ascii="Arial Black" w:eastAsia="Times New Roman" w:hAnsi="Arial Black" w:cs="Times New Roman"/>
      <w:color w:val="000000"/>
      <w:kern w:val="28"/>
      <w:szCs w:val="28"/>
      <w:lang w:eastAsia="cs-CZ"/>
    </w:rPr>
  </w:style>
  <w:style w:type="character" w:styleId="Hypertextovodkaz">
    <w:name w:val="Hyperlink"/>
    <w:basedOn w:val="Standardnpsmoodstavce"/>
    <w:unhideWhenUsed/>
    <w:rsid w:val="00261DAE"/>
    <w:rPr>
      <w:color w:val="0000FF"/>
      <w:u w:val="single"/>
    </w:rPr>
  </w:style>
  <w:style w:type="paragraph" w:styleId="Zkladntext3">
    <w:name w:val="Body Text 3"/>
    <w:link w:val="Zkladntext3Char"/>
    <w:uiPriority w:val="99"/>
    <w:unhideWhenUsed/>
    <w:rsid w:val="00261DAE"/>
    <w:pPr>
      <w:spacing w:after="140" w:line="285" w:lineRule="auto"/>
    </w:pPr>
    <w:rPr>
      <w:rFonts w:ascii="Garamond" w:eastAsia="Times New Roman" w:hAnsi="Garamond" w:cs="Times New Roman"/>
      <w:color w:val="000000"/>
      <w:kern w:val="2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61DAE"/>
    <w:rPr>
      <w:rFonts w:ascii="Garamond" w:eastAsia="Times New Roman" w:hAnsi="Garamond" w:cs="Times New Roman"/>
      <w:color w:val="000000"/>
      <w:kern w:val="2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61D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1DAE"/>
  </w:style>
  <w:style w:type="paragraph" w:styleId="Zkladntext2">
    <w:name w:val="Body Text 2"/>
    <w:basedOn w:val="Normln"/>
    <w:link w:val="Zkladntext2Char"/>
    <w:uiPriority w:val="99"/>
    <w:semiHidden/>
    <w:unhideWhenUsed/>
    <w:rsid w:val="00CA5E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5E44"/>
  </w:style>
  <w:style w:type="character" w:customStyle="1" w:styleId="Nadpis7Char">
    <w:name w:val="Nadpis 7 Char"/>
    <w:basedOn w:val="Standardnpsmoodstavce"/>
    <w:link w:val="Nadpis7"/>
    <w:uiPriority w:val="9"/>
    <w:rsid w:val="00CA5E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harChar1">
    <w:name w:val="Char Char1"/>
    <w:basedOn w:val="Normln"/>
    <w:rsid w:val="005D378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D2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E88"/>
  </w:style>
  <w:style w:type="paragraph" w:styleId="Zpat">
    <w:name w:val="footer"/>
    <w:basedOn w:val="Normln"/>
    <w:link w:val="ZpatChar"/>
    <w:uiPriority w:val="99"/>
    <w:unhideWhenUsed/>
    <w:rsid w:val="00F2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ara.kanska@ekomonitor.cz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B933-FCA6-4174-A119-CDCA21C6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Kánská</dc:creator>
  <cp:lastModifiedBy>Klára Kánská</cp:lastModifiedBy>
  <cp:revision>3</cp:revision>
  <cp:lastPrinted>2014-11-27T08:33:00Z</cp:lastPrinted>
  <dcterms:created xsi:type="dcterms:W3CDTF">2014-12-02T09:12:00Z</dcterms:created>
  <dcterms:modified xsi:type="dcterms:W3CDTF">2014-12-02T09:13:00Z</dcterms:modified>
</cp:coreProperties>
</file>