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09" w:rsidRDefault="005F3309" w:rsidP="00982480">
      <w:pPr>
        <w:pStyle w:val="Bezmezer"/>
        <w:rPr>
          <w:rFonts w:ascii="Cambria" w:hAnsi="Cambria"/>
          <w:b/>
          <w:color w:val="CC3300"/>
          <w:sz w:val="36"/>
        </w:rPr>
      </w:pPr>
    </w:p>
    <w:p w:rsidR="00473AFB" w:rsidRDefault="00473AFB" w:rsidP="005F3309">
      <w:pPr>
        <w:spacing w:after="0"/>
        <w:ind w:left="357"/>
        <w:jc w:val="center"/>
        <w:rPr>
          <w:rFonts w:ascii="Cambria" w:hAnsi="Cambria"/>
          <w:b/>
          <w:color w:val="CC3300"/>
          <w:sz w:val="36"/>
        </w:rPr>
      </w:pPr>
    </w:p>
    <w:p w:rsidR="00C21643" w:rsidRDefault="00C21643" w:rsidP="00C21643">
      <w:pPr>
        <w:spacing w:after="0"/>
        <w:ind w:left="357"/>
        <w:jc w:val="center"/>
        <w:rPr>
          <w:rFonts w:ascii="Cambria" w:hAnsi="Cambria"/>
          <w:b/>
          <w:color w:val="CC3300"/>
          <w:sz w:val="36"/>
        </w:rPr>
      </w:pPr>
      <w:r>
        <w:rPr>
          <w:rFonts w:ascii="Cambria" w:hAnsi="Cambria" w:cs="Arial"/>
          <w:b/>
          <w:noProof/>
          <w:color w:val="061D28" w:themeColor="background2" w:themeShade="1A"/>
          <w:sz w:val="36"/>
          <w:lang w:eastAsia="cs-CZ"/>
        </w:rPr>
        <w:drawing>
          <wp:inline distT="0" distB="0" distL="0" distR="0" wp14:anchorId="4D967E22" wp14:editId="2171BD96">
            <wp:extent cx="5476875" cy="371475"/>
            <wp:effectExtent l="57150" t="57150" r="476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21643" w:rsidRPr="00C21643" w:rsidRDefault="00C21643" w:rsidP="0095175B">
      <w:pPr>
        <w:spacing w:after="0"/>
        <w:ind w:left="357"/>
        <w:jc w:val="center"/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</w:pPr>
      <w:r w:rsidRPr="00C21643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>na konferenci</w:t>
      </w:r>
    </w:p>
    <w:p w:rsidR="00C21643" w:rsidRPr="009046B1" w:rsidRDefault="00C21643" w:rsidP="0095175B">
      <w:pPr>
        <w:pStyle w:val="Normlnweb"/>
        <w:spacing w:before="0" w:beforeAutospacing="0" w:after="0" w:afterAutospacing="0"/>
        <w:jc w:val="center"/>
        <w:rPr>
          <w:rFonts w:ascii="Cambria" w:hAnsi="Cambria"/>
          <w:color w:val="262626" w:themeColor="text1" w:themeTint="D9"/>
          <w:sz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046B1">
        <w:rPr>
          <w:rFonts w:ascii="Cambria" w:eastAsiaTheme="majorEastAsia" w:hAnsi="Cambria" w:cs="Andalus"/>
          <w:b/>
          <w:bCs/>
          <w:color w:val="262626" w:themeColor="text1" w:themeTint="D9"/>
          <w:kern w:val="24"/>
          <w:sz w:val="32"/>
          <w14:textOutline w14:w="18415" w14:cap="flat" w14:cmpd="sng" w14:algn="ctr">
            <w14:noFill/>
            <w14:prstDash w14:val="solid"/>
            <w14:round/>
          </w14:textOutline>
        </w:rPr>
        <w:t xml:space="preserve">Vodárenská biologie </w:t>
      </w:r>
      <w:r>
        <w:rPr>
          <w:rFonts w:ascii="Cambria" w:eastAsiaTheme="majorEastAsia" w:hAnsi="Cambria" w:cs="Andalus"/>
          <w:b/>
          <w:bCs/>
          <w:color w:val="262626" w:themeColor="text1" w:themeTint="D9"/>
          <w:kern w:val="24"/>
          <w:sz w:val="32"/>
          <w14:textOutline w14:w="18415" w14:cap="flat" w14:cmpd="sng" w14:algn="ctr">
            <w14:noFill/>
            <w14:prstDash w14:val="solid"/>
            <w14:round/>
          </w14:textOutline>
        </w:rPr>
        <w:t>2020</w:t>
      </w:r>
    </w:p>
    <w:p w:rsidR="00C21643" w:rsidRPr="00C21643" w:rsidRDefault="00C21643" w:rsidP="0095175B">
      <w:pPr>
        <w:spacing w:after="0"/>
        <w:ind w:left="357"/>
        <w:jc w:val="center"/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</w:pPr>
      <w:r w:rsidRPr="00C21643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 xml:space="preserve">vyplňte a odešlete do 31. </w:t>
      </w:r>
      <w:r w:rsidR="0095175B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>ledna 2020</w:t>
      </w:r>
      <w:r w:rsidRPr="00C21643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 xml:space="preserve"> na adresu:</w:t>
      </w:r>
    </w:p>
    <w:p w:rsidR="00C21643" w:rsidRPr="00C21643" w:rsidRDefault="00C21643" w:rsidP="0095175B">
      <w:pPr>
        <w:spacing w:after="0"/>
        <w:ind w:left="357"/>
        <w:jc w:val="center"/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</w:pPr>
      <w:r w:rsidRPr="00C21643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>Vodní zdroje Ekomonitor spol. s r. o., Píšťovy 820, 537 01 Chrudim III,</w:t>
      </w:r>
    </w:p>
    <w:tbl>
      <w:tblPr>
        <w:tblpPr w:leftFromText="141" w:rightFromText="141" w:vertAnchor="text" w:horzAnchor="margin" w:tblpXSpec="center" w:tblpY="577"/>
        <w:tblOverlap w:val="never"/>
        <w:tblW w:w="977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001"/>
        <w:gridCol w:w="1701"/>
        <w:gridCol w:w="3543"/>
        <w:gridCol w:w="1525"/>
      </w:tblGrid>
      <w:tr w:rsidR="00C21643" w:rsidRPr="0060200A" w:rsidTr="00C21643">
        <w:trPr>
          <w:trHeight w:hRule="exact" w:val="680"/>
        </w:trPr>
        <w:tc>
          <w:tcPr>
            <w:tcW w:w="3001" w:type="dxa"/>
            <w:shd w:val="clear" w:color="auto" w:fill="D9D9D9" w:themeFill="background1" w:themeFillShade="D9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 xml:space="preserve">titul, jméno, příjmení </w:t>
            </w:r>
          </w:p>
        </w:tc>
        <w:tc>
          <w:tcPr>
            <w:tcW w:w="6769" w:type="dxa"/>
            <w:gridSpan w:val="3"/>
            <w:shd w:val="clear" w:color="auto" w:fill="FFFFFF" w:themeFill="background1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567"/>
        </w:trPr>
        <w:tc>
          <w:tcPr>
            <w:tcW w:w="3001" w:type="dxa"/>
            <w:shd w:val="clear" w:color="auto" w:fill="D9D9D9" w:themeFill="background1" w:themeFillShade="D9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firma</w:t>
            </w:r>
          </w:p>
        </w:tc>
        <w:tc>
          <w:tcPr>
            <w:tcW w:w="6769" w:type="dxa"/>
            <w:gridSpan w:val="3"/>
            <w:shd w:val="clear" w:color="auto" w:fill="FFFFFF" w:themeFill="background1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734"/>
        </w:trPr>
        <w:tc>
          <w:tcPr>
            <w:tcW w:w="3001" w:type="dxa"/>
            <w:shd w:val="clear" w:color="auto" w:fill="D9D9D9" w:themeFill="background1" w:themeFillShade="D9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 xml:space="preserve">adresa plátce </w:t>
            </w:r>
          </w:p>
        </w:tc>
        <w:tc>
          <w:tcPr>
            <w:tcW w:w="6769" w:type="dxa"/>
            <w:gridSpan w:val="3"/>
            <w:shd w:val="clear" w:color="auto" w:fill="FFFFFF" w:themeFill="background1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č. účtu plátce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IČO a DIČ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telefon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e-mail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</w:rPr>
            </w:pPr>
          </w:p>
        </w:tc>
      </w:tr>
      <w:tr w:rsidR="00C21643" w:rsidRPr="0060200A" w:rsidTr="00C21643">
        <w:trPr>
          <w:trHeight w:hRule="exact" w:val="340"/>
        </w:trPr>
        <w:tc>
          <w:tcPr>
            <w:tcW w:w="3001" w:type="dxa"/>
            <w:shd w:val="clear" w:color="auto" w:fill="0070C0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FB1986">
              <w:rPr>
                <w:rFonts w:ascii="Cambria" w:hAnsi="Cambria"/>
                <w:b/>
                <w:bCs/>
                <w:color w:val="FFFFFF" w:themeColor="background1"/>
              </w:rPr>
              <w:t>vložné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C21643" w:rsidRPr="00FB1986" w:rsidRDefault="00C21643" w:rsidP="00C51A96">
            <w:pPr>
              <w:pStyle w:val="Zkladntext"/>
              <w:spacing w:after="0" w:line="240" w:lineRule="auto"/>
              <w:ind w:left="113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FB1986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včetně DPH</w:t>
            </w:r>
          </w:p>
        </w:tc>
        <w:tc>
          <w:tcPr>
            <w:tcW w:w="3543" w:type="dxa"/>
            <w:shd w:val="clear" w:color="auto" w:fill="0070C0"/>
            <w:vAlign w:val="center"/>
          </w:tcPr>
          <w:p w:rsidR="00C21643" w:rsidRPr="00FB1986" w:rsidRDefault="00C21643" w:rsidP="00C51A96">
            <w:pPr>
              <w:pStyle w:val="Zkladntext"/>
              <w:spacing w:after="0" w:line="240" w:lineRule="auto"/>
              <w:ind w:left="-1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FB1986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vložné</w:t>
            </w:r>
          </w:p>
        </w:tc>
        <w:tc>
          <w:tcPr>
            <w:tcW w:w="1525" w:type="dxa"/>
            <w:shd w:val="clear" w:color="auto" w:fill="0070C0"/>
            <w:vAlign w:val="center"/>
          </w:tcPr>
          <w:p w:rsidR="00C21643" w:rsidRPr="00FB1986" w:rsidRDefault="00C21643" w:rsidP="00C51A96">
            <w:pPr>
              <w:pStyle w:val="Zkladntext"/>
              <w:spacing w:after="0" w:line="240" w:lineRule="auto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FB1986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včetně DPH</w:t>
            </w:r>
          </w:p>
        </w:tc>
      </w:tr>
      <w:tr w:rsidR="00C21643" w:rsidRPr="0060200A" w:rsidTr="00C21643">
        <w:trPr>
          <w:trHeight w:val="2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BC1F8A" w:rsidP="0095175B">
            <w:pPr>
              <w:spacing w:after="0"/>
              <w:ind w:left="153" w:right="222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</w:t>
            </w:r>
            <w:r w:rsidR="00C21643">
              <w:rPr>
                <w:rFonts w:ascii="Cambria" w:hAnsi="Cambria"/>
                <w:bCs/>
              </w:rPr>
              <w:t xml:space="preserve">lné </w:t>
            </w:r>
            <w:r w:rsidR="00C21643" w:rsidRPr="00FB1986">
              <w:rPr>
                <w:rFonts w:ascii="Cambria" w:hAnsi="Cambria"/>
                <w:bCs/>
              </w:rPr>
              <w:t>dvoudenní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1643" w:rsidRPr="00FB1986" w:rsidRDefault="00C21643" w:rsidP="0095175B">
            <w:pPr>
              <w:pStyle w:val="Zkladntext"/>
              <w:tabs>
                <w:tab w:val="left" w:pos="1026"/>
              </w:tabs>
              <w:spacing w:after="0" w:line="240" w:lineRule="auto"/>
              <w:ind w:left="742" w:right="22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4</w:t>
            </w:r>
            <w:r w:rsidRPr="00FB1986">
              <w:rPr>
                <w:rFonts w:ascii="Cambria" w:hAnsi="Cambria" w:cs="Courier New"/>
                <w:bCs/>
              </w:rPr>
              <w:t>.</w:t>
            </w:r>
            <w:r>
              <w:rPr>
                <w:rFonts w:ascii="Cambria" w:hAnsi="Cambria" w:cs="Courier New"/>
                <w:bCs/>
              </w:rPr>
              <w:t>3</w:t>
            </w:r>
            <w:r w:rsidRPr="00FB1986">
              <w:rPr>
                <w:rFonts w:ascii="Cambria" w:hAnsi="Cambria" w:cs="Courier New"/>
                <w:bCs/>
              </w:rPr>
              <w:t xml:space="preserve">00 Kč     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29" w:right="222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snížené dvoudenní*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21643" w:rsidRPr="00FB1986" w:rsidRDefault="00C21643" w:rsidP="00C51A96">
            <w:pPr>
              <w:pStyle w:val="Zkladntext"/>
              <w:tabs>
                <w:tab w:val="left" w:pos="1026"/>
              </w:tabs>
              <w:spacing w:after="0" w:line="240" w:lineRule="auto"/>
              <w:ind w:left="74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3.2</w:t>
            </w:r>
            <w:r w:rsidRPr="00FB1986">
              <w:rPr>
                <w:rFonts w:ascii="Cambria" w:hAnsi="Cambria" w:cs="Courier New"/>
                <w:bCs/>
              </w:rPr>
              <w:t xml:space="preserve">00 Kč     </w:t>
            </w:r>
          </w:p>
        </w:tc>
      </w:tr>
      <w:tr w:rsidR="00C21643" w:rsidRPr="0060200A" w:rsidTr="00C21643">
        <w:trPr>
          <w:trHeight w:val="2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 w:right="222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plné jednodenní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1643" w:rsidRPr="00FB1986" w:rsidRDefault="00C21643" w:rsidP="0095175B">
            <w:pPr>
              <w:pStyle w:val="Zkladntext"/>
              <w:tabs>
                <w:tab w:val="left" w:pos="1026"/>
              </w:tabs>
              <w:spacing w:after="0" w:line="240" w:lineRule="auto"/>
              <w:ind w:left="742" w:right="22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3.20</w:t>
            </w:r>
            <w:r w:rsidRPr="00FB1986">
              <w:rPr>
                <w:rFonts w:ascii="Cambria" w:hAnsi="Cambria" w:cs="Courier New"/>
                <w:bCs/>
              </w:rPr>
              <w:t xml:space="preserve">0 Kč     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29" w:right="222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snížené jednodenní*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21643" w:rsidRPr="00FB1986" w:rsidRDefault="00C21643" w:rsidP="00C51A96">
            <w:pPr>
              <w:pStyle w:val="Zkladntext"/>
              <w:tabs>
                <w:tab w:val="left" w:pos="1026"/>
              </w:tabs>
              <w:spacing w:after="0" w:line="240" w:lineRule="auto"/>
              <w:ind w:left="74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2.65</w:t>
            </w:r>
            <w:r w:rsidRPr="00FB1986">
              <w:rPr>
                <w:rFonts w:ascii="Cambria" w:hAnsi="Cambria" w:cs="Courier New"/>
                <w:bCs/>
              </w:rPr>
              <w:t xml:space="preserve">0 Kč     </w:t>
            </w:r>
          </w:p>
        </w:tc>
      </w:tr>
      <w:tr w:rsidR="00C21643" w:rsidRPr="0060200A" w:rsidTr="00C21643">
        <w:trPr>
          <w:trHeight w:val="2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 w:right="222"/>
              <w:rPr>
                <w:rFonts w:ascii="Cambria" w:hAnsi="Cambria" w:cs="Courier New"/>
                <w:bCs/>
              </w:rPr>
            </w:pPr>
            <w:r w:rsidRPr="00FB1986">
              <w:rPr>
                <w:rFonts w:ascii="Cambria" w:hAnsi="Cambria"/>
                <w:bCs/>
              </w:rPr>
              <w:t xml:space="preserve">autor referátu </w:t>
            </w:r>
            <w:r w:rsidR="00E721FE">
              <w:rPr>
                <w:rFonts w:ascii="Cambria" w:hAnsi="Cambria"/>
                <w:bCs/>
              </w:rPr>
              <w:br/>
            </w:r>
            <w:r w:rsidRPr="00FB1986">
              <w:rPr>
                <w:rFonts w:ascii="Cambria" w:hAnsi="Cambria"/>
                <w:bCs/>
              </w:rPr>
              <w:t>(první autor)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1643" w:rsidRPr="00FB1986" w:rsidRDefault="00C21643" w:rsidP="0095175B">
            <w:pPr>
              <w:pStyle w:val="Zkladntext"/>
              <w:tabs>
                <w:tab w:val="left" w:pos="1026"/>
              </w:tabs>
              <w:spacing w:after="0" w:line="240" w:lineRule="auto"/>
              <w:ind w:left="742" w:right="22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2.2</w:t>
            </w:r>
            <w:r w:rsidRPr="00FB1986">
              <w:rPr>
                <w:rFonts w:ascii="Cambria" w:hAnsi="Cambria" w:cs="Courier New"/>
                <w:bCs/>
              </w:rPr>
              <w:t xml:space="preserve">00 Kč     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29" w:right="222"/>
              <w:rPr>
                <w:rFonts w:ascii="Cambria" w:hAnsi="Cambria" w:cs="Courier New"/>
                <w:bCs/>
              </w:rPr>
            </w:pPr>
            <w:r w:rsidRPr="00FB1986">
              <w:rPr>
                <w:rFonts w:ascii="Cambria" w:hAnsi="Cambria"/>
                <w:bCs/>
              </w:rPr>
              <w:t>autor posteru (první autor)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21643" w:rsidRPr="00FB1986" w:rsidRDefault="00C21643" w:rsidP="00C51A96">
            <w:pPr>
              <w:pStyle w:val="Zkladntext"/>
              <w:tabs>
                <w:tab w:val="left" w:pos="1026"/>
              </w:tabs>
              <w:spacing w:after="0" w:line="240" w:lineRule="auto"/>
              <w:ind w:left="74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>
              <w:rPr>
                <w:rFonts w:ascii="Cambria" w:hAnsi="Cambria" w:cs="Courier New"/>
                <w:bCs/>
              </w:rPr>
              <w:t xml:space="preserve">  2.4</w:t>
            </w:r>
            <w:r w:rsidRPr="00FB1986">
              <w:rPr>
                <w:rFonts w:ascii="Cambria" w:hAnsi="Cambria" w:cs="Courier New"/>
                <w:bCs/>
              </w:rPr>
              <w:t xml:space="preserve">00 Kč     </w:t>
            </w:r>
          </w:p>
        </w:tc>
      </w:tr>
      <w:tr w:rsidR="00C21643" w:rsidRPr="0060200A" w:rsidTr="00C21643">
        <w:trPr>
          <w:trHeight w:val="2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spacing w:after="0"/>
              <w:ind w:left="153" w:right="222"/>
              <w:rPr>
                <w:rFonts w:ascii="Cambria" w:hAnsi="Cambria" w:cs="Courier New"/>
                <w:bCs/>
              </w:rPr>
            </w:pPr>
            <w:r w:rsidRPr="00FB1986">
              <w:rPr>
                <w:rFonts w:ascii="Cambria" w:hAnsi="Cambria"/>
                <w:bCs/>
              </w:rPr>
              <w:t xml:space="preserve">seniorské </w:t>
            </w:r>
            <w:r w:rsidR="00E721FE">
              <w:rPr>
                <w:rFonts w:ascii="Cambria" w:hAnsi="Cambria"/>
                <w:bCs/>
              </w:rPr>
              <w:br/>
            </w:r>
            <w:r w:rsidRPr="00FB1986">
              <w:rPr>
                <w:rFonts w:ascii="Cambria" w:hAnsi="Cambria"/>
                <w:bCs/>
              </w:rPr>
              <w:t>(bez sborníku)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1643" w:rsidRPr="00FB1986" w:rsidRDefault="00C21643" w:rsidP="0095175B">
            <w:pPr>
              <w:pStyle w:val="Zkladntext"/>
              <w:tabs>
                <w:tab w:val="left" w:pos="1026"/>
              </w:tabs>
              <w:spacing w:after="0" w:line="240" w:lineRule="auto"/>
              <w:ind w:left="742" w:right="222" w:hanging="742"/>
              <w:rPr>
                <w:rFonts w:ascii="Cambria" w:hAnsi="Cambria" w:cs="Courier New"/>
                <w:bCs/>
              </w:rPr>
            </w:pPr>
            <w:r w:rsidRPr="00FB1986">
              <w:rPr>
                <w:rFonts w:ascii="Times New Roman" w:hAnsi="Times New Roman" w:cs="Times New Roman"/>
                <w:bCs/>
              </w:rPr>
              <w:t>□</w:t>
            </w:r>
            <w:r w:rsidRPr="00FB1986">
              <w:rPr>
                <w:rFonts w:ascii="Cambria" w:hAnsi="Cambria" w:cs="Courier New"/>
                <w:bCs/>
              </w:rPr>
              <w:t xml:space="preserve">  </w:t>
            </w:r>
            <w:r>
              <w:rPr>
                <w:rFonts w:ascii="Cambria" w:hAnsi="Cambria" w:cs="Courier New"/>
                <w:bCs/>
              </w:rPr>
              <w:t xml:space="preserve"> 1</w:t>
            </w:r>
            <w:r w:rsidR="00E64D77">
              <w:rPr>
                <w:rFonts w:ascii="Cambria" w:hAnsi="Cambria" w:cs="Courier New"/>
                <w:bCs/>
              </w:rPr>
              <w:t>.</w:t>
            </w:r>
            <w:r>
              <w:rPr>
                <w:rFonts w:ascii="Cambria" w:hAnsi="Cambria" w:cs="Courier New"/>
                <w:bCs/>
              </w:rPr>
              <w:t>0</w:t>
            </w:r>
            <w:r w:rsidRPr="00FB1986">
              <w:rPr>
                <w:rFonts w:ascii="Cambria" w:hAnsi="Cambria" w:cs="Courier New"/>
                <w:bCs/>
              </w:rPr>
              <w:t xml:space="preserve">00 Kč     </w:t>
            </w:r>
          </w:p>
        </w:tc>
        <w:tc>
          <w:tcPr>
            <w:tcW w:w="5068" w:type="dxa"/>
            <w:gridSpan w:val="2"/>
            <w:shd w:val="clear" w:color="auto" w:fill="D9D9D9" w:themeFill="background1" w:themeFillShade="D9"/>
            <w:vAlign w:val="center"/>
          </w:tcPr>
          <w:p w:rsidR="00C21643" w:rsidRPr="00FB1986" w:rsidRDefault="00C21643" w:rsidP="0095175B">
            <w:pPr>
              <w:pStyle w:val="Zkladntext"/>
              <w:tabs>
                <w:tab w:val="left" w:pos="1026"/>
              </w:tabs>
              <w:spacing w:after="0" w:line="240" w:lineRule="auto"/>
              <w:ind w:left="742" w:right="222" w:hanging="742"/>
              <w:rPr>
                <w:rFonts w:ascii="Cambria" w:hAnsi="Cambria" w:cs="Arial"/>
              </w:rPr>
            </w:pPr>
          </w:p>
        </w:tc>
      </w:tr>
      <w:tr w:rsidR="00C21643" w:rsidRPr="0060200A" w:rsidTr="00C21643">
        <w:trPr>
          <w:trHeight w:val="340"/>
        </w:trPr>
        <w:tc>
          <w:tcPr>
            <w:tcW w:w="9770" w:type="dxa"/>
            <w:gridSpan w:val="4"/>
            <w:shd w:val="clear" w:color="auto" w:fill="FFFFFF" w:themeFill="background1"/>
            <w:vAlign w:val="center"/>
          </w:tcPr>
          <w:p w:rsidR="00C21643" w:rsidRPr="00C5297A" w:rsidRDefault="00C21643" w:rsidP="00C51A96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C5297A">
              <w:rPr>
                <w:rFonts w:ascii="Cambria" w:hAnsi="Cambria"/>
                <w:i/>
                <w:sz w:val="16"/>
                <w:szCs w:val="16"/>
              </w:rPr>
              <w:t>*</w:t>
            </w:r>
            <w:r>
              <w:rPr>
                <w:rFonts w:ascii="Cambria" w:hAnsi="Cambria"/>
                <w:i/>
                <w:sz w:val="16"/>
                <w:szCs w:val="16"/>
              </w:rPr>
              <w:t>S</w:t>
            </w:r>
            <w:r w:rsidRPr="00C5297A">
              <w:rPr>
                <w:rFonts w:ascii="Cambria" w:hAnsi="Cambria"/>
                <w:i/>
                <w:sz w:val="16"/>
                <w:szCs w:val="16"/>
              </w:rPr>
              <w:t>nížené vložné mohou nárokovat studenti denního studia, pracovníci VŠ, v. v. i., příspěvkových a rozpočtových organizací</w:t>
            </w:r>
            <w:r>
              <w:rPr>
                <w:rFonts w:ascii="Cambria" w:hAnsi="Cambria"/>
                <w:i/>
                <w:sz w:val="16"/>
                <w:szCs w:val="16"/>
              </w:rPr>
              <w:t>.</w:t>
            </w:r>
          </w:p>
        </w:tc>
      </w:tr>
      <w:tr w:rsidR="00C21643" w:rsidRPr="0060200A" w:rsidTr="00C21643">
        <w:trPr>
          <w:trHeight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95175B" w:rsidP="00C51A96">
            <w:pPr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  <w:r w:rsidR="00C21643" w:rsidRPr="00FB1986">
              <w:rPr>
                <w:rFonts w:ascii="Cambria" w:hAnsi="Cambria"/>
                <w:bCs/>
              </w:rPr>
              <w:t>. 2. oběd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BC17A3" w:rsidRDefault="00C21643" w:rsidP="00C51A96">
            <w:pPr>
              <w:pStyle w:val="Odstavecseseznamem"/>
              <w:tabs>
                <w:tab w:val="left" w:pos="993"/>
              </w:tabs>
              <w:spacing w:after="0" w:line="240" w:lineRule="auto"/>
              <w:ind w:left="0" w:right="-284"/>
              <w:contextualSpacing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17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ANO                      NE</w:t>
            </w:r>
            <w:r w:rsidRPr="00BC17A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21643" w:rsidRPr="0060200A" w:rsidTr="00C21643">
        <w:trPr>
          <w:trHeight w:val="340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:rsidR="00C21643" w:rsidRPr="00FB1986" w:rsidRDefault="0095175B" w:rsidP="00C51A96">
            <w:pPr>
              <w:spacing w:after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  <w:r w:rsidR="00C21643" w:rsidRPr="00FB1986">
              <w:rPr>
                <w:rFonts w:ascii="Cambria" w:hAnsi="Cambria"/>
                <w:bCs/>
              </w:rPr>
              <w:t>. 2. koktejl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BC17A3" w:rsidRDefault="00C21643" w:rsidP="00C51A96">
            <w:pPr>
              <w:pStyle w:val="Odstavecseseznamem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right="-284" w:hanging="567"/>
              <w:contextualSpacing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C17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ANO                      NE</w:t>
            </w:r>
          </w:p>
        </w:tc>
      </w:tr>
      <w:tr w:rsidR="00C21643" w:rsidRPr="0060200A" w:rsidTr="00C21643">
        <w:trPr>
          <w:trHeight w:val="340"/>
        </w:trPr>
        <w:tc>
          <w:tcPr>
            <w:tcW w:w="3001" w:type="dxa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r w:rsidRPr="00FB1986">
              <w:rPr>
                <w:rFonts w:ascii="Cambria" w:hAnsi="Cambria"/>
                <w:b/>
                <w:bCs/>
                <w:spacing w:val="-6"/>
              </w:rPr>
              <w:t xml:space="preserve">CELKEM ZA VLOŽNÉ </w:t>
            </w:r>
          </w:p>
        </w:tc>
        <w:tc>
          <w:tcPr>
            <w:tcW w:w="6769" w:type="dxa"/>
            <w:gridSpan w:val="3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pStyle w:val="Nadpis7"/>
              <w:spacing w:line="240" w:lineRule="auto"/>
              <w:ind w:right="3436"/>
              <w:jc w:val="right"/>
              <w:rPr>
                <w:rFonts w:ascii="Cambria" w:hAnsi="Cambria"/>
                <w:b w:val="0"/>
                <w:bCs w:val="0"/>
                <w:i w:val="0"/>
                <w:color w:val="auto"/>
                <w:sz w:val="24"/>
              </w:rPr>
            </w:pPr>
            <w:r w:rsidRPr="00FB1986">
              <w:rPr>
                <w:rFonts w:ascii="Cambria" w:hAnsi="Cambria"/>
                <w:i w:val="0"/>
                <w:color w:val="auto"/>
                <w:sz w:val="24"/>
              </w:rPr>
              <w:t>……...………,- Kč</w:t>
            </w:r>
          </w:p>
        </w:tc>
      </w:tr>
      <w:tr w:rsidR="00C21643" w:rsidRPr="0060200A" w:rsidTr="00C21643">
        <w:trPr>
          <w:trHeight w:hRule="exact" w:val="2268"/>
        </w:trPr>
        <w:tc>
          <w:tcPr>
            <w:tcW w:w="9770" w:type="dxa"/>
            <w:gridSpan w:val="4"/>
            <w:shd w:val="clear" w:color="auto" w:fill="FFFFFF" w:themeFill="background1"/>
            <w:vAlign w:val="center"/>
          </w:tcPr>
          <w:p w:rsidR="0095175B" w:rsidRDefault="00C21643" w:rsidP="0095175B">
            <w:pPr>
              <w:spacing w:before="0" w:after="0"/>
              <w:ind w:left="284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Přihlašuji se k účasti na konferenci</w:t>
            </w:r>
            <w:r w:rsidRPr="00FB1986">
              <w:rPr>
                <w:rFonts w:ascii="Cambria" w:hAnsi="Cambria"/>
                <w:b/>
                <w:color w:val="82B0E4" w:themeColor="text2" w:themeTint="66"/>
                <w:szCs w:val="24"/>
              </w:rPr>
              <w:t xml:space="preserve"> </w:t>
            </w:r>
            <w:r w:rsidR="0095175B">
              <w:rPr>
                <w:rFonts w:ascii="Cambria" w:hAnsi="Cambria"/>
                <w:b/>
                <w:color w:val="0070C0"/>
                <w:szCs w:val="24"/>
              </w:rPr>
              <w:t>VODÁRENSKÁ BIOLOGIE 2020</w:t>
            </w:r>
            <w:r w:rsidR="0095175B">
              <w:rPr>
                <w:rFonts w:ascii="Cambria" w:hAnsi="Cambria"/>
                <w:bCs/>
                <w:color w:val="0070C0"/>
              </w:rPr>
              <w:t xml:space="preserve"> </w:t>
            </w:r>
            <w:r w:rsidR="0095175B">
              <w:rPr>
                <w:rFonts w:ascii="Cambria" w:hAnsi="Cambria"/>
                <w:bCs/>
              </w:rPr>
              <w:t>dne………………</w:t>
            </w:r>
          </w:p>
          <w:p w:rsidR="00C21643" w:rsidRPr="00FB1986" w:rsidRDefault="00C21643" w:rsidP="0095175B">
            <w:pPr>
              <w:spacing w:before="0" w:after="0"/>
              <w:ind w:left="284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(vyplňte pouze v případě jednodenní účasti)</w:t>
            </w:r>
          </w:p>
          <w:p w:rsidR="00C21643" w:rsidRDefault="00C21643" w:rsidP="0095175B">
            <w:pPr>
              <w:numPr>
                <w:ilvl w:val="0"/>
                <w:numId w:val="3"/>
              </w:numPr>
              <w:spacing w:before="0" w:after="0" w:line="360" w:lineRule="auto"/>
              <w:ind w:right="0"/>
              <w:rPr>
                <w:rFonts w:ascii="Cambria" w:hAnsi="Cambria"/>
                <w:bCs/>
                <w:spacing w:val="-8"/>
              </w:rPr>
            </w:pPr>
            <w:r>
              <w:rPr>
                <w:rFonts w:ascii="Cambria" w:hAnsi="Cambria"/>
                <w:bCs/>
                <w:spacing w:val="-8"/>
              </w:rPr>
              <w:t>poukazuji částku ……</w:t>
            </w:r>
            <w:r w:rsidR="0095175B">
              <w:rPr>
                <w:rFonts w:ascii="Cambria" w:hAnsi="Cambria"/>
                <w:bCs/>
                <w:spacing w:val="-8"/>
              </w:rPr>
              <w:t>….………..</w:t>
            </w:r>
            <w:r>
              <w:rPr>
                <w:rFonts w:ascii="Cambria" w:hAnsi="Cambria"/>
                <w:bCs/>
                <w:spacing w:val="-8"/>
              </w:rPr>
              <w:t>…</w:t>
            </w:r>
            <w:r w:rsidRPr="00926B34">
              <w:rPr>
                <w:rFonts w:ascii="Cambria" w:hAnsi="Cambria"/>
                <w:bCs/>
                <w:spacing w:val="-8"/>
              </w:rPr>
              <w:t xml:space="preserve">Kč (variabilní symbol </w:t>
            </w:r>
            <w:r w:rsidR="0095175B">
              <w:rPr>
                <w:rFonts w:ascii="Cambria" w:hAnsi="Cambria"/>
                <w:b/>
                <w:bCs/>
                <w:spacing w:val="-8"/>
              </w:rPr>
              <w:t>200205</w:t>
            </w:r>
            <w:r w:rsidRPr="00926B34">
              <w:rPr>
                <w:rFonts w:ascii="Cambria" w:hAnsi="Cambria"/>
                <w:bCs/>
                <w:spacing w:val="-8"/>
              </w:rPr>
              <w:t xml:space="preserve">) na číslo účtu </w:t>
            </w:r>
            <w:r>
              <w:rPr>
                <w:rFonts w:ascii="Cambria" w:hAnsi="Cambria"/>
                <w:bCs/>
                <w:spacing w:val="-8"/>
              </w:rPr>
              <w:t xml:space="preserve"> </w:t>
            </w:r>
          </w:p>
          <w:p w:rsidR="00C21643" w:rsidRPr="00926B34" w:rsidRDefault="00C21643" w:rsidP="0095175B">
            <w:pPr>
              <w:spacing w:before="0" w:after="0" w:line="360" w:lineRule="auto"/>
              <w:rPr>
                <w:rFonts w:ascii="Cambria" w:hAnsi="Cambria"/>
                <w:bCs/>
                <w:spacing w:val="-8"/>
              </w:rPr>
            </w:pPr>
            <w:r w:rsidRPr="00926B34">
              <w:rPr>
                <w:rFonts w:ascii="Cambria" w:hAnsi="Cambria"/>
                <w:b/>
                <w:bCs/>
                <w:spacing w:val="-8"/>
              </w:rPr>
              <w:t>19-5234530277/0100</w:t>
            </w:r>
            <w:r w:rsidRPr="00926B34">
              <w:rPr>
                <w:rFonts w:ascii="Cambria" w:hAnsi="Cambria"/>
                <w:bCs/>
                <w:spacing w:val="-8"/>
              </w:rPr>
              <w:t xml:space="preserve"> </w:t>
            </w:r>
            <w:r>
              <w:rPr>
                <w:rFonts w:ascii="Cambria" w:hAnsi="Cambria"/>
                <w:bCs/>
                <w:spacing w:val="-8"/>
              </w:rPr>
              <w:t>**</w:t>
            </w:r>
            <w:r w:rsidRPr="00926B34">
              <w:rPr>
                <w:rFonts w:ascii="Cambria" w:hAnsi="Cambria"/>
                <w:bCs/>
                <w:spacing w:val="-8"/>
              </w:rPr>
              <w:t xml:space="preserve">            </w:t>
            </w:r>
          </w:p>
          <w:p w:rsidR="00C21643" w:rsidRDefault="00C21643" w:rsidP="0095175B">
            <w:pPr>
              <w:numPr>
                <w:ilvl w:val="0"/>
                <w:numId w:val="3"/>
              </w:numPr>
              <w:spacing w:before="0" w:after="0" w:line="360" w:lineRule="auto"/>
              <w:ind w:left="714" w:right="0" w:hanging="357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</w:rPr>
              <w:t>částka ve výši ………………….…. Kč bude uhrazena v hotovosti v den konání akce</w:t>
            </w:r>
            <w:r>
              <w:rPr>
                <w:rFonts w:ascii="Cambria" w:hAnsi="Cambria"/>
                <w:bCs/>
              </w:rPr>
              <w:t>**</w:t>
            </w:r>
          </w:p>
          <w:p w:rsidR="00C21643" w:rsidRDefault="00C21643" w:rsidP="0095175B">
            <w:pPr>
              <w:numPr>
                <w:ilvl w:val="0"/>
                <w:numId w:val="3"/>
              </w:numPr>
              <w:spacing w:before="0" w:after="0" w:line="360" w:lineRule="auto"/>
              <w:ind w:left="714" w:right="0" w:hanging="357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požaduji vystavení zálohové faktury**</w:t>
            </w:r>
          </w:p>
          <w:p w:rsidR="0095175B" w:rsidRPr="00FB1986" w:rsidRDefault="0095175B" w:rsidP="0095175B">
            <w:pPr>
              <w:spacing w:before="0" w:after="0" w:line="360" w:lineRule="auto"/>
              <w:ind w:right="0"/>
              <w:rPr>
                <w:rFonts w:ascii="Cambria" w:hAnsi="Cambria"/>
                <w:bCs/>
              </w:rPr>
            </w:pPr>
          </w:p>
        </w:tc>
      </w:tr>
      <w:tr w:rsidR="00C21643" w:rsidRPr="0060200A" w:rsidTr="00C21643">
        <w:trPr>
          <w:trHeight w:hRule="exact" w:val="283"/>
        </w:trPr>
        <w:tc>
          <w:tcPr>
            <w:tcW w:w="9770" w:type="dxa"/>
            <w:gridSpan w:val="4"/>
            <w:shd w:val="clear" w:color="auto" w:fill="FFFFFF" w:themeFill="background1"/>
            <w:vAlign w:val="center"/>
          </w:tcPr>
          <w:p w:rsidR="00C21643" w:rsidRPr="00FB1986" w:rsidRDefault="00C21643" w:rsidP="00C51A96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7"/>
              </w:rPr>
            </w:pPr>
            <w:r w:rsidRPr="00FB1986">
              <w:rPr>
                <w:rFonts w:ascii="Cambria" w:hAnsi="Cambria"/>
                <w:b/>
                <w:bCs/>
                <w:sz w:val="18"/>
                <w:szCs w:val="17"/>
              </w:rPr>
              <w:t>Odesláním závazné přihlášky souhlasím se storno podmínkami.</w:t>
            </w:r>
          </w:p>
        </w:tc>
      </w:tr>
      <w:tr w:rsidR="00C21643" w:rsidRPr="0060200A" w:rsidTr="00C21643">
        <w:trPr>
          <w:trHeight w:hRule="exact" w:val="1396"/>
        </w:trPr>
        <w:tc>
          <w:tcPr>
            <w:tcW w:w="9770" w:type="dxa"/>
            <w:gridSpan w:val="4"/>
            <w:shd w:val="clear" w:color="auto" w:fill="FFFFFF" w:themeFill="background1"/>
          </w:tcPr>
          <w:p w:rsidR="00C21643" w:rsidRDefault="00C21643" w:rsidP="00C51A96">
            <w:pPr>
              <w:shd w:val="clear" w:color="auto" w:fill="FFFFFF"/>
              <w:spacing w:before="120" w:after="0"/>
              <w:rPr>
                <w:rFonts w:ascii="Cambria" w:hAnsi="Cambria"/>
                <w:bCs/>
              </w:rPr>
            </w:pPr>
            <w:r w:rsidRPr="00FB1986">
              <w:rPr>
                <w:rFonts w:ascii="Cambria" w:hAnsi="Cambria"/>
                <w:bCs/>
                <w:shd w:val="clear" w:color="auto" w:fill="FFFFFF"/>
              </w:rPr>
              <w:t>RAZ</w:t>
            </w:r>
            <w:r w:rsidRPr="00FB1986">
              <w:rPr>
                <w:rFonts w:ascii="Cambria" w:hAnsi="Cambria"/>
                <w:bCs/>
              </w:rPr>
              <w:t>ÍTKO A PODPIS</w:t>
            </w:r>
          </w:p>
          <w:p w:rsidR="00C21643" w:rsidRPr="00FB1986" w:rsidRDefault="00C21643" w:rsidP="0095175B">
            <w:pPr>
              <w:shd w:val="clear" w:color="auto" w:fill="FFFFFF"/>
              <w:spacing w:before="120" w:after="0"/>
              <w:ind w:left="0"/>
              <w:rPr>
                <w:rFonts w:ascii="Cambria" w:hAnsi="Cambria"/>
                <w:bCs/>
              </w:rPr>
            </w:pPr>
          </w:p>
        </w:tc>
      </w:tr>
    </w:tbl>
    <w:p w:rsidR="00C21643" w:rsidRPr="0095175B" w:rsidRDefault="00E64D77" w:rsidP="00C21643">
      <w:pPr>
        <w:spacing w:after="0"/>
        <w:ind w:left="360"/>
        <w:jc w:val="center"/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</w:pPr>
      <w:r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 xml:space="preserve">nebo na e-mail </w:t>
      </w:r>
      <w:hyperlink r:id="rId16" w:history="1">
        <w:r w:rsidR="00C21643" w:rsidRPr="0095175B">
          <w:rPr>
            <w:rFonts w:ascii="Cambria" w:eastAsiaTheme="minorEastAsia" w:hAnsi="Cambria" w:cs="Arial"/>
            <w:b/>
            <w:bCs/>
            <w:color w:val="00B0F0"/>
            <w:kern w:val="0"/>
            <w:sz w:val="23"/>
            <w:szCs w:val="23"/>
            <w:lang w:eastAsia="en-US"/>
          </w:rPr>
          <w:t>alena.pecinova@ekomonitor.cz</w:t>
        </w:r>
      </w:hyperlink>
      <w:r w:rsidR="00C21643" w:rsidRPr="00C21643">
        <w:rPr>
          <w:rFonts w:ascii="Cambria" w:eastAsiaTheme="minorEastAsia" w:hAnsi="Cambria" w:cs="Arial"/>
          <w:b/>
          <w:bCs/>
          <w:color w:val="00B0F0"/>
          <w:kern w:val="0"/>
          <w:sz w:val="23"/>
          <w:szCs w:val="23"/>
          <w:lang w:eastAsia="en-US"/>
        </w:rPr>
        <w:t xml:space="preserve"> </w:t>
      </w:r>
    </w:p>
    <w:p w:rsidR="00C21643" w:rsidRPr="00D850AD" w:rsidRDefault="00C21643" w:rsidP="00C21643">
      <w:pPr>
        <w:spacing w:after="0"/>
        <w:ind w:left="360"/>
        <w:jc w:val="center"/>
        <w:rPr>
          <w:rFonts w:ascii="Cambria" w:hAnsi="Cambria"/>
          <w:b/>
          <w:color w:val="CC3300"/>
          <w:szCs w:val="24"/>
        </w:rPr>
      </w:pPr>
    </w:p>
    <w:p w:rsidR="00C21643" w:rsidRDefault="00C21643" w:rsidP="00982480">
      <w:pPr>
        <w:spacing w:after="0"/>
        <w:ind w:left="360"/>
        <w:jc w:val="center"/>
        <w:rPr>
          <w:rFonts w:ascii="Cambria" w:hAnsi="Cambria"/>
          <w:b/>
          <w:color w:val="CC3300"/>
          <w:sz w:val="36"/>
        </w:rPr>
      </w:pPr>
      <w:r>
        <w:rPr>
          <w:rFonts w:ascii="Cambria" w:hAnsi="Cambria"/>
          <w:b/>
          <w:i/>
          <w:sz w:val="18"/>
          <w:szCs w:val="18"/>
        </w:rPr>
        <w:t>*</w:t>
      </w:r>
      <w:r w:rsidRPr="00C5297A">
        <w:rPr>
          <w:rFonts w:ascii="Cambria" w:hAnsi="Cambria"/>
          <w:b/>
          <w:i/>
          <w:sz w:val="18"/>
          <w:szCs w:val="18"/>
        </w:rPr>
        <w:t>*Nehodící se škrtněte</w:t>
      </w:r>
      <w:r>
        <w:rPr>
          <w:rFonts w:ascii="Cambria" w:hAnsi="Cambria"/>
          <w:b/>
          <w:i/>
          <w:sz w:val="18"/>
          <w:szCs w:val="18"/>
        </w:rPr>
        <w:t>.</w:t>
      </w:r>
      <w:bookmarkStart w:id="0" w:name="_GoBack"/>
      <w:bookmarkEnd w:id="0"/>
    </w:p>
    <w:sectPr w:rsidR="00C21643" w:rsidSect="006524EC">
      <w:headerReference w:type="default" r:id="rId17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CE" w:rsidRDefault="002408CE" w:rsidP="00A66B18">
      <w:pPr>
        <w:spacing w:before="0" w:after="0"/>
      </w:pPr>
      <w:r>
        <w:separator/>
      </w:r>
    </w:p>
  </w:endnote>
  <w:endnote w:type="continuationSeparator" w:id="0">
    <w:p w:rsidR="002408CE" w:rsidRDefault="002408C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CE" w:rsidRDefault="002408CE" w:rsidP="00A66B18">
      <w:pPr>
        <w:spacing w:before="0" w:after="0"/>
      </w:pPr>
      <w:r>
        <w:separator/>
      </w:r>
    </w:p>
  </w:footnote>
  <w:footnote w:type="continuationSeparator" w:id="0">
    <w:p w:rsidR="002408CE" w:rsidRDefault="002408C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E442A4" w:rsidP="00E442A4">
    <w:pPr>
      <w:pStyle w:val="Zhlav"/>
      <w:jc w:val="left"/>
    </w:pPr>
    <w:r>
      <w:tab/>
    </w:r>
    <w:r>
      <w:tab/>
    </w:r>
    <w:r w:rsidR="0061777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EC443B" wp14:editId="3D024E6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17772" w:rsidRPr="00617772" w:rsidRDefault="00617772" w:rsidP="00617772">
                          <w:pPr>
                            <w:pStyle w:val="Zhlav"/>
                            <w:jc w:val="center"/>
                            <w:rPr>
                              <w:b/>
                              <w:noProof/>
                              <w:color w:val="89DEFF" w:themeColor="accent2" w:themeTint="66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C443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5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Hrfqdy4CAABaBAAADgAAAAAAAAAAAAAAAAAuAgAAZHJzL2Uyb0Rv&#10;Yy54bWxQSwECLQAUAAYACAAAACEAS4kmzdYAAAAFAQAADwAAAAAAAAAAAAAAAACIBAAAZHJzL2Rv&#10;d25yZXYueG1sUEsFBgAAAAAEAAQA8wAAAIsFAAAAAA==&#10;" filled="f" stroked="f">
              <v:textbox style="mso-fit-shape-to-text:t">
                <w:txbxContent>
                  <w:p w:rsidR="00617772" w:rsidRPr="00617772" w:rsidRDefault="00617772" w:rsidP="00617772">
                    <w:pPr>
                      <w:pStyle w:val="Zhlav"/>
                      <w:jc w:val="center"/>
                      <w:rPr>
                        <w:b/>
                        <w:noProof/>
                        <w:color w:val="89DEFF" w:themeColor="accent2" w:themeTint="66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A30"/>
    <w:multiLevelType w:val="hybridMultilevel"/>
    <w:tmpl w:val="C8CCCE28"/>
    <w:lvl w:ilvl="0" w:tplc="51FC9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025A"/>
    <w:multiLevelType w:val="hybridMultilevel"/>
    <w:tmpl w:val="E7D6B24C"/>
    <w:lvl w:ilvl="0" w:tplc="B1382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C1B"/>
    <w:multiLevelType w:val="hybridMultilevel"/>
    <w:tmpl w:val="44C8FC2A"/>
    <w:lvl w:ilvl="0" w:tplc="6F127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389D7" w:themeColor="accent1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E61"/>
    <w:multiLevelType w:val="hybridMultilevel"/>
    <w:tmpl w:val="2B5E3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3"/>
    <w:rsid w:val="00021BC2"/>
    <w:rsid w:val="00083BAA"/>
    <w:rsid w:val="000B248C"/>
    <w:rsid w:val="000D02B3"/>
    <w:rsid w:val="0010680C"/>
    <w:rsid w:val="001766D6"/>
    <w:rsid w:val="001932D1"/>
    <w:rsid w:val="001C18C8"/>
    <w:rsid w:val="001E2320"/>
    <w:rsid w:val="001F4326"/>
    <w:rsid w:val="00214E28"/>
    <w:rsid w:val="002408CE"/>
    <w:rsid w:val="002B726A"/>
    <w:rsid w:val="002E5B85"/>
    <w:rsid w:val="0030118F"/>
    <w:rsid w:val="003117B4"/>
    <w:rsid w:val="00352B81"/>
    <w:rsid w:val="00390F95"/>
    <w:rsid w:val="003A0150"/>
    <w:rsid w:val="003E24DF"/>
    <w:rsid w:val="003F210B"/>
    <w:rsid w:val="0041428F"/>
    <w:rsid w:val="00473AFB"/>
    <w:rsid w:val="004765CE"/>
    <w:rsid w:val="004A2B0D"/>
    <w:rsid w:val="004C0665"/>
    <w:rsid w:val="004E5F41"/>
    <w:rsid w:val="004E68F7"/>
    <w:rsid w:val="0050778D"/>
    <w:rsid w:val="00514417"/>
    <w:rsid w:val="005B445A"/>
    <w:rsid w:val="005B6D14"/>
    <w:rsid w:val="005C2210"/>
    <w:rsid w:val="005D337F"/>
    <w:rsid w:val="005F3309"/>
    <w:rsid w:val="00615018"/>
    <w:rsid w:val="00617772"/>
    <w:rsid w:val="0062123A"/>
    <w:rsid w:val="00646E75"/>
    <w:rsid w:val="006524EC"/>
    <w:rsid w:val="00672F9F"/>
    <w:rsid w:val="006A6743"/>
    <w:rsid w:val="006F6F10"/>
    <w:rsid w:val="00746429"/>
    <w:rsid w:val="00783E79"/>
    <w:rsid w:val="007B5AE8"/>
    <w:rsid w:val="007F5192"/>
    <w:rsid w:val="008133F9"/>
    <w:rsid w:val="00910B06"/>
    <w:rsid w:val="00936789"/>
    <w:rsid w:val="0095175B"/>
    <w:rsid w:val="00982480"/>
    <w:rsid w:val="009934B7"/>
    <w:rsid w:val="00A50133"/>
    <w:rsid w:val="00A66B18"/>
    <w:rsid w:val="00A6783B"/>
    <w:rsid w:val="00A96CF8"/>
    <w:rsid w:val="00AB01F2"/>
    <w:rsid w:val="00AB076D"/>
    <w:rsid w:val="00AE1388"/>
    <w:rsid w:val="00AE435D"/>
    <w:rsid w:val="00AF3982"/>
    <w:rsid w:val="00B24ECE"/>
    <w:rsid w:val="00B50294"/>
    <w:rsid w:val="00B57D6E"/>
    <w:rsid w:val="00BA07E6"/>
    <w:rsid w:val="00BC1F8A"/>
    <w:rsid w:val="00BE1786"/>
    <w:rsid w:val="00BE3459"/>
    <w:rsid w:val="00C14A4C"/>
    <w:rsid w:val="00C21643"/>
    <w:rsid w:val="00C6321C"/>
    <w:rsid w:val="00C701F7"/>
    <w:rsid w:val="00C70786"/>
    <w:rsid w:val="00C72946"/>
    <w:rsid w:val="00CA1DE0"/>
    <w:rsid w:val="00CC0F4F"/>
    <w:rsid w:val="00CC40ED"/>
    <w:rsid w:val="00CD4730"/>
    <w:rsid w:val="00CE7432"/>
    <w:rsid w:val="00D50819"/>
    <w:rsid w:val="00D61C36"/>
    <w:rsid w:val="00D66593"/>
    <w:rsid w:val="00D705B0"/>
    <w:rsid w:val="00D8694D"/>
    <w:rsid w:val="00DE6DA2"/>
    <w:rsid w:val="00DF2D30"/>
    <w:rsid w:val="00E15FD9"/>
    <w:rsid w:val="00E442A4"/>
    <w:rsid w:val="00E55D74"/>
    <w:rsid w:val="00E64D77"/>
    <w:rsid w:val="00E6540C"/>
    <w:rsid w:val="00E721FE"/>
    <w:rsid w:val="00E81E2A"/>
    <w:rsid w:val="00EE0952"/>
    <w:rsid w:val="00EE7866"/>
    <w:rsid w:val="00F33DD3"/>
    <w:rsid w:val="00F60A66"/>
    <w:rsid w:val="00F7428F"/>
    <w:rsid w:val="00F84A52"/>
    <w:rsid w:val="00F94D0A"/>
    <w:rsid w:val="00FB48FA"/>
    <w:rsid w:val="00FE0F4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21643"/>
    <w:pPr>
      <w:spacing w:before="0" w:after="0" w:line="276" w:lineRule="auto"/>
      <w:ind w:left="0" w:right="0"/>
      <w:outlineLvl w:val="6"/>
    </w:pPr>
    <w:rPr>
      <w:rFonts w:eastAsiaTheme="minorEastAsia"/>
      <w:b/>
      <w:bCs/>
      <w:i/>
      <w:iCs/>
      <w:color w:val="112F51" w:themeColor="accent1" w:themeShade="BF"/>
      <w:kern w:val="0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22"/>
    <w:qFormat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02B3"/>
    <w:pPr>
      <w:numPr>
        <w:ilvl w:val="1"/>
      </w:numPr>
      <w:spacing w:before="0" w:after="160" w:line="259" w:lineRule="auto"/>
      <w:ind w:left="720" w:right="0"/>
    </w:pPr>
    <w:rPr>
      <w:rFonts w:eastAsiaTheme="minorEastAsia"/>
      <w:color w:val="5A5A5A" w:themeColor="text1" w:themeTint="A5"/>
      <w:spacing w:val="15"/>
      <w:kern w:val="0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D02B3"/>
    <w:rPr>
      <w:color w:val="5A5A5A" w:themeColor="text1" w:themeTint="A5"/>
      <w:spacing w:val="15"/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6524EC"/>
    <w:rPr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524EC"/>
    <w:rPr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unhideWhenUsed/>
    <w:qFormat/>
    <w:rsid w:val="005F3309"/>
    <w:pPr>
      <w:spacing w:before="0" w:after="200" w:line="276" w:lineRule="auto"/>
      <w:ind w:right="0"/>
      <w:contextualSpacing/>
    </w:pPr>
    <w:rPr>
      <w:rFonts w:eastAsiaTheme="minorEastAsia"/>
      <w:color w:val="112F51" w:themeColor="text2" w:themeShade="BF"/>
      <w:kern w:val="0"/>
      <w:sz w:val="20"/>
      <w:lang w:eastAsia="en-US"/>
    </w:rPr>
  </w:style>
  <w:style w:type="table" w:styleId="Mkatabulky">
    <w:name w:val="Table Grid"/>
    <w:basedOn w:val="Normlntabulka"/>
    <w:uiPriority w:val="59"/>
    <w:rsid w:val="005F3309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3309"/>
    <w:rPr>
      <w:color w:val="F49100" w:themeColor="hyperlink"/>
      <w:u w:val="single"/>
    </w:rPr>
  </w:style>
  <w:style w:type="paragraph" w:customStyle="1" w:styleId="Default">
    <w:name w:val="Default"/>
    <w:rsid w:val="005F330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table" w:customStyle="1" w:styleId="Svtlmkatabulky1">
    <w:name w:val="Světlá mřížka tabulky1"/>
    <w:basedOn w:val="Normlntabulka"/>
    <w:uiPriority w:val="40"/>
    <w:rsid w:val="005F3309"/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081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81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05B0"/>
    <w:rPr>
      <w:color w:val="808080"/>
      <w:shd w:val="clear" w:color="auto" w:fill="E6E6E6"/>
    </w:rPr>
  </w:style>
  <w:style w:type="character" w:customStyle="1" w:styleId="Nadpis7Char">
    <w:name w:val="Nadpis 7 Char"/>
    <w:basedOn w:val="Standardnpsmoodstavce"/>
    <w:link w:val="Nadpis7"/>
    <w:uiPriority w:val="9"/>
    <w:rsid w:val="00C21643"/>
    <w:rPr>
      <w:b/>
      <w:bCs/>
      <w:i/>
      <w:iCs/>
      <w:color w:val="112F51" w:themeColor="accent1" w:themeShade="BF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1643"/>
    <w:pPr>
      <w:spacing w:before="0" w:after="120" w:line="276" w:lineRule="auto"/>
      <w:ind w:left="0" w:right="0"/>
    </w:pPr>
    <w:rPr>
      <w:color w:val="auto"/>
      <w:kern w:val="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21643"/>
    <w:rPr>
      <w:rFonts w:eastAsiaTheme="minorHAns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CC0F4F"/>
    <w:pPr>
      <w:spacing w:before="0" w:after="0"/>
      <w:ind w:left="0" w:right="0"/>
    </w:pPr>
    <w:rPr>
      <w:rFonts w:ascii="Calibri" w:eastAsia="Calibri" w:hAnsi="Calibri" w:cs="Times New Roman"/>
      <w:color w:val="auto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C0F4F"/>
    <w:rPr>
      <w:rFonts w:ascii="Calibri" w:eastAsia="Calibri" w:hAnsi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na.pecinova@ekomonitor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rou%20k&#345;ivkou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E5B6C0-9E85-4CEA-9C1B-B4E31C4488BD}" type="doc">
      <dgm:prSet loTypeId="urn:microsoft.com/office/officeart/2008/layout/LinedList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cs-CZ"/>
        </a:p>
      </dgm:t>
    </dgm:pt>
    <dgm:pt modelId="{D84CED1D-37BA-4926-8CF3-A7F9B7514D13}">
      <dgm:prSet phldrT="[Text]" custT="1"/>
      <dgm:spPr/>
      <dgm:t>
        <a:bodyPr/>
        <a:lstStyle/>
        <a:p>
          <a:pPr algn="ctr"/>
          <a:r>
            <a:rPr lang="cs-CZ" sz="1900" b="1">
              <a:latin typeface="Cambria" panose="02040503050406030204" pitchFamily="18" charset="0"/>
            </a:rPr>
            <a:t>ZÁVAZNÁ PŘIHLÁŠKA</a:t>
          </a:r>
          <a:endParaRPr lang="cs-CZ" sz="1900">
            <a:latin typeface="Cambria" panose="02040503050406030204" pitchFamily="18" charset="0"/>
          </a:endParaRPr>
        </a:p>
      </dgm:t>
    </dgm:pt>
    <dgm:pt modelId="{6CDC3FC7-B3E1-4D08-9B75-9E977B960E58}" type="parTrans" cxnId="{360F866A-A4E4-4D20-97A7-06278491A386}">
      <dgm:prSet/>
      <dgm:spPr/>
      <dgm:t>
        <a:bodyPr/>
        <a:lstStyle/>
        <a:p>
          <a:endParaRPr lang="cs-CZ"/>
        </a:p>
      </dgm:t>
    </dgm:pt>
    <dgm:pt modelId="{78DA1253-7FBB-42A1-9B3E-802DE2A45020}" type="sibTrans" cxnId="{360F866A-A4E4-4D20-97A7-06278491A386}">
      <dgm:prSet/>
      <dgm:spPr/>
      <dgm:t>
        <a:bodyPr/>
        <a:lstStyle/>
        <a:p>
          <a:endParaRPr lang="cs-CZ"/>
        </a:p>
      </dgm:t>
    </dgm:pt>
    <dgm:pt modelId="{6825A65C-E47A-4D3F-A757-3FB5BD4A88E0}" type="pres">
      <dgm:prSet presAssocID="{AEE5B6C0-9E85-4CEA-9C1B-B4E31C4488B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cs-CZ"/>
        </a:p>
      </dgm:t>
    </dgm:pt>
    <dgm:pt modelId="{E5F7FB70-1B4B-43DF-91C1-F372FEB6AEFA}" type="pres">
      <dgm:prSet presAssocID="{D84CED1D-37BA-4926-8CF3-A7F9B7514D13}" presName="thickLine" presStyleLbl="alignNode1" presStyleIdx="0" presStyleCnt="1"/>
      <dgm:spPr/>
    </dgm:pt>
    <dgm:pt modelId="{6D1DEDD5-EECC-4966-AEAB-9B6AEE7F11F5}" type="pres">
      <dgm:prSet presAssocID="{D84CED1D-37BA-4926-8CF3-A7F9B7514D13}" presName="horz1" presStyleCnt="0"/>
      <dgm:spPr/>
    </dgm:pt>
    <dgm:pt modelId="{015C9C41-45A1-429C-B89B-5D2F5B75C42F}" type="pres">
      <dgm:prSet presAssocID="{D84CED1D-37BA-4926-8CF3-A7F9B7514D13}" presName="tx1" presStyleLbl="revTx" presStyleIdx="0" presStyleCnt="1"/>
      <dgm:spPr/>
      <dgm:t>
        <a:bodyPr/>
        <a:lstStyle/>
        <a:p>
          <a:endParaRPr lang="cs-CZ"/>
        </a:p>
      </dgm:t>
    </dgm:pt>
    <dgm:pt modelId="{6189E29F-4F5A-429E-A49A-9D3D0B0472F9}" type="pres">
      <dgm:prSet presAssocID="{D84CED1D-37BA-4926-8CF3-A7F9B7514D13}" presName="vert1" presStyleCnt="0"/>
      <dgm:spPr/>
    </dgm:pt>
  </dgm:ptLst>
  <dgm:cxnLst>
    <dgm:cxn modelId="{ACC0B21D-9823-4C71-B14B-74518B64A164}" type="presOf" srcId="{D84CED1D-37BA-4926-8CF3-A7F9B7514D13}" destId="{015C9C41-45A1-429C-B89B-5D2F5B75C42F}" srcOrd="0" destOrd="0" presId="urn:microsoft.com/office/officeart/2008/layout/LinedList"/>
    <dgm:cxn modelId="{0F38A72F-9644-4611-B0B9-0E584876D2B6}" type="presOf" srcId="{AEE5B6C0-9E85-4CEA-9C1B-B4E31C4488BD}" destId="{6825A65C-E47A-4D3F-A757-3FB5BD4A88E0}" srcOrd="0" destOrd="0" presId="urn:microsoft.com/office/officeart/2008/layout/LinedList"/>
    <dgm:cxn modelId="{360F866A-A4E4-4D20-97A7-06278491A386}" srcId="{AEE5B6C0-9E85-4CEA-9C1B-B4E31C4488BD}" destId="{D84CED1D-37BA-4926-8CF3-A7F9B7514D13}" srcOrd="0" destOrd="0" parTransId="{6CDC3FC7-B3E1-4D08-9B75-9E977B960E58}" sibTransId="{78DA1253-7FBB-42A1-9B3E-802DE2A45020}"/>
    <dgm:cxn modelId="{6D21E2ED-1A5A-40A9-B1D9-5161FE67CED6}" type="presParOf" srcId="{6825A65C-E47A-4D3F-A757-3FB5BD4A88E0}" destId="{E5F7FB70-1B4B-43DF-91C1-F372FEB6AEFA}" srcOrd="0" destOrd="0" presId="urn:microsoft.com/office/officeart/2008/layout/LinedList"/>
    <dgm:cxn modelId="{EA9693F3-39EB-44BF-8042-7A0A41CA6989}" type="presParOf" srcId="{6825A65C-E47A-4D3F-A757-3FB5BD4A88E0}" destId="{6D1DEDD5-EECC-4966-AEAB-9B6AEE7F11F5}" srcOrd="1" destOrd="0" presId="urn:microsoft.com/office/officeart/2008/layout/LinedList"/>
    <dgm:cxn modelId="{F5C56C24-CFB4-4029-9568-603BD9C2F37F}" type="presParOf" srcId="{6D1DEDD5-EECC-4966-AEAB-9B6AEE7F11F5}" destId="{015C9C41-45A1-429C-B89B-5D2F5B75C42F}" srcOrd="0" destOrd="0" presId="urn:microsoft.com/office/officeart/2008/layout/LinedList"/>
    <dgm:cxn modelId="{D5F0A1C1-E4B6-4172-937D-C799F6E9CBAD}" type="presParOf" srcId="{6D1DEDD5-EECC-4966-AEAB-9B6AEE7F11F5}" destId="{6189E29F-4F5A-429E-A49A-9D3D0B0472F9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7FB70-1B4B-43DF-91C1-F372FEB6AEFA}">
      <dsp:nvSpPr>
        <dsp:cNvPr id="0" name=""/>
        <dsp:cNvSpPr/>
      </dsp:nvSpPr>
      <dsp:spPr>
        <a:xfrm>
          <a:off x="0" y="181"/>
          <a:ext cx="5476875" cy="0"/>
        </a:xfrm>
        <a:prstGeom prst="lin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5C9C41-45A1-429C-B89B-5D2F5B75C42F}">
      <dsp:nvSpPr>
        <dsp:cNvPr id="0" name=""/>
        <dsp:cNvSpPr/>
      </dsp:nvSpPr>
      <dsp:spPr>
        <a:xfrm>
          <a:off x="0" y="181"/>
          <a:ext cx="5476875" cy="3711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900" b="1" kern="1200">
              <a:latin typeface="Cambria" panose="02040503050406030204" pitchFamily="18" charset="0"/>
            </a:rPr>
            <a:t>ZÁVAZNÁ PŘIHLÁŠKA</a:t>
          </a:r>
          <a:endParaRPr lang="cs-CZ" sz="1900" kern="1200">
            <a:latin typeface="Cambria" panose="02040503050406030204" pitchFamily="18" charset="0"/>
          </a:endParaRPr>
        </a:p>
      </dsp:txBody>
      <dsp:txXfrm>
        <a:off x="0" y="181"/>
        <a:ext cx="5476875" cy="371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b0879af-3eba-417a-a55a-ffe6dcd6ca77"/>
    <ds:schemaRef ds:uri="6dc4bcd6-49db-4c07-9060-8acfc67cef9f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2ACEE-16F6-4723-B491-71CF6788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2019-12-03T10:35:00Z</dcterms:created>
  <dcterms:modified xsi:type="dcterms:W3CDTF">2019-12-03T10:35:00Z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