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80" w:rsidRDefault="000A3980" w:rsidP="002455AF">
      <w:pPr>
        <w:pStyle w:val="Seznamsodrkami"/>
        <w:numPr>
          <w:ilvl w:val="0"/>
          <w:numId w:val="0"/>
        </w:numPr>
        <w:spacing w:before="0" w:line="240" w:lineRule="auto"/>
        <w:ind w:left="720"/>
        <w:jc w:val="center"/>
        <w:rPr>
          <w:rFonts w:ascii="Cambria" w:eastAsiaTheme="minorHAnsi" w:hAnsi="Cambria"/>
          <w:b/>
          <w:color w:val="C45911" w:themeColor="accent2" w:themeShade="BF"/>
          <w:spacing w:val="10"/>
          <w:sz w:val="40"/>
          <w:szCs w:val="40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03C88" w:rsidRPr="000A3980" w:rsidRDefault="00903C88" w:rsidP="002455AF">
      <w:pPr>
        <w:pStyle w:val="Seznamsodrkami"/>
        <w:numPr>
          <w:ilvl w:val="0"/>
          <w:numId w:val="0"/>
        </w:numPr>
        <w:spacing w:before="0" w:line="240" w:lineRule="auto"/>
        <w:ind w:left="720"/>
        <w:jc w:val="center"/>
        <w:rPr>
          <w:rFonts w:ascii="Cambria" w:eastAsiaTheme="minorHAnsi" w:hAnsi="Cambria"/>
          <w:b/>
          <w:color w:val="92D050"/>
          <w:spacing w:val="10"/>
          <w:sz w:val="40"/>
          <w:szCs w:val="40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980">
        <w:rPr>
          <w:rFonts w:ascii="Cambria" w:eastAsiaTheme="minorHAnsi" w:hAnsi="Cambria"/>
          <w:b/>
          <w:color w:val="92D050"/>
          <w:spacing w:val="10"/>
          <w:sz w:val="40"/>
          <w:szCs w:val="40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Aktuální témata lesního hospodářství </w:t>
      </w:r>
    </w:p>
    <w:p w:rsidR="00903C88" w:rsidRPr="00181B03" w:rsidRDefault="002455AF" w:rsidP="00181B03">
      <w:pPr>
        <w:pStyle w:val="Seznamsodrkami"/>
        <w:numPr>
          <w:ilvl w:val="0"/>
          <w:numId w:val="0"/>
        </w:numPr>
        <w:spacing w:before="0"/>
        <w:ind w:left="215"/>
        <w:jc w:val="center"/>
        <w:rPr>
          <w:rFonts w:ascii="Cambria" w:eastAsiaTheme="minorHAnsi" w:hAnsi="Cambria"/>
          <w:b/>
          <w:color w:val="C45911" w:themeColor="accent2" w:themeShade="BF"/>
          <w:spacing w:val="10"/>
          <w:sz w:val="28"/>
          <w:szCs w:val="28"/>
          <w:lang w:eastAsia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10D2">
        <w:rPr>
          <w:rFonts w:ascii="Cambria" w:hAnsi="Cambria"/>
          <w:noProof/>
          <w:color w:val="3B3838" w:themeColor="background2" w:themeShade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4D53F" wp14:editId="6145B3F7">
                <wp:simplePos x="0" y="0"/>
                <wp:positionH relativeFrom="margin">
                  <wp:posOffset>652780</wp:posOffset>
                </wp:positionH>
                <wp:positionV relativeFrom="paragraph">
                  <wp:posOffset>97790</wp:posOffset>
                </wp:positionV>
                <wp:extent cx="4610100" cy="93345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AF" w:rsidRPr="000A3980" w:rsidRDefault="002455AF" w:rsidP="002455AF">
                            <w:pPr>
                              <w:pStyle w:val="Seznamsodrkami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215"/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92D050"/>
                                <w:spacing w:val="10"/>
                                <w:sz w:val="28"/>
                                <w:szCs w:val="28"/>
                                <w:lang w:eastAsia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980">
                              <w:rPr>
                                <w:rFonts w:ascii="Cambria" w:eastAsiaTheme="minorHAnsi" w:hAnsi="Cambria"/>
                                <w:b/>
                                <w:color w:val="92D050"/>
                                <w:spacing w:val="10"/>
                                <w:sz w:val="28"/>
                                <w:szCs w:val="28"/>
                                <w:lang w:eastAsia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Závaznou přihlášku</w:t>
                            </w:r>
                          </w:p>
                          <w:p w:rsidR="00903C88" w:rsidRPr="007310D2" w:rsidRDefault="00FB2D48" w:rsidP="00903C8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o</w:t>
                            </w:r>
                            <w:r w:rsidR="00903C88"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dešlete</w:t>
                            </w:r>
                            <w:r w:rsidR="008715C3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0A3980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</w:rPr>
                              <w:t>do 24. dubna</w:t>
                            </w:r>
                            <w:r w:rsidR="008715C3" w:rsidRPr="008715C3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</w:rPr>
                              <w:t xml:space="preserve"> 2019</w:t>
                            </w:r>
                            <w:r w:rsidR="008715C3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903C88"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na adresu:</w:t>
                            </w:r>
                          </w:p>
                          <w:p w:rsidR="00903C88" w:rsidRPr="007310D2" w:rsidRDefault="00903C88" w:rsidP="00903C8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Vodní zdroje Ekomonitor spol. s r.o., Píšťovy 820, 537 01 Chrudim III </w:t>
                            </w:r>
                          </w:p>
                          <w:p w:rsidR="00903C88" w:rsidRPr="007310D2" w:rsidRDefault="00903C88" w:rsidP="00903C8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nebo e-mailem na: </w:t>
                            </w:r>
                            <w:hyperlink r:id="rId5" w:history="1">
                              <w:r w:rsidRPr="008715C3">
                                <w:rPr>
                                  <w:rStyle w:val="Hypertextovodkaz"/>
                                  <w:rFonts w:ascii="Cambria" w:hAnsi="Cambria" w:cs="Times New Roman"/>
                                  <w:b/>
                                  <w:color w:val="3B3838" w:themeColor="background2" w:themeShade="40"/>
                                </w:rPr>
                                <w:t>alena.pecinova@ekomonitor.cz</w:t>
                              </w:r>
                            </w:hyperlink>
                            <w:r w:rsidRPr="008715C3">
                              <w:rPr>
                                <w:rStyle w:val="Hypertextovodkaz"/>
                                <w:rFonts w:ascii="Cambria" w:hAnsi="Cambria" w:cs="Times New Roman"/>
                                <w:b/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:rsidR="00903C88" w:rsidRPr="00DA1109" w:rsidRDefault="00903C88" w:rsidP="00903C88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D53F" id="Textové pole 20" o:spid="_x0000_s1028" type="#_x0000_t202" style="position:absolute;left:0;text-align:left;margin-left:51.4pt;margin-top:7.7pt;width:363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" fillcolor="white [3201]" stroked="f" strokeweight=".5pt">
                <v:textbox>
                  <w:txbxContent>
                    <w:p w:rsidR="002455AF" w:rsidRPr="000A3980" w:rsidRDefault="002455AF" w:rsidP="002455AF">
                      <w:pPr>
                        <w:pStyle w:val="Seznamsodrkami"/>
                        <w:numPr>
                          <w:ilvl w:val="0"/>
                          <w:numId w:val="0"/>
                        </w:numPr>
                        <w:spacing w:before="0"/>
                        <w:ind w:left="215"/>
                        <w:jc w:val="center"/>
                        <w:rPr>
                          <w:rFonts w:ascii="Cambria" w:eastAsiaTheme="minorHAnsi" w:hAnsi="Cambria"/>
                          <w:b/>
                          <w:color w:val="92D050"/>
                          <w:spacing w:val="10"/>
                          <w:sz w:val="28"/>
                          <w:szCs w:val="28"/>
                          <w:lang w:eastAsia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980">
                        <w:rPr>
                          <w:rFonts w:ascii="Cambria" w:eastAsiaTheme="minorHAnsi" w:hAnsi="Cambria"/>
                          <w:b/>
                          <w:color w:val="92D050"/>
                          <w:spacing w:val="10"/>
                          <w:sz w:val="28"/>
                          <w:szCs w:val="28"/>
                          <w:lang w:eastAsia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Závaznou přihlášku</w:t>
                      </w:r>
                    </w:p>
                    <w:p w:rsidR="00903C88" w:rsidRPr="007310D2" w:rsidRDefault="00FB2D48" w:rsidP="00903C8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o</w:t>
                      </w:r>
                      <w:r w:rsidR="00903C88"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dešlete</w:t>
                      </w:r>
                      <w:r w:rsidR="008715C3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 </w:t>
                      </w:r>
                      <w:r w:rsidR="000A3980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</w:rPr>
                        <w:t>do 24. dubna</w:t>
                      </w:r>
                      <w:r w:rsidR="008715C3" w:rsidRPr="008715C3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</w:rPr>
                        <w:t xml:space="preserve"> 2019</w:t>
                      </w:r>
                      <w:r w:rsidR="008715C3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 </w:t>
                      </w:r>
                      <w:r w:rsidR="00903C88"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na adresu:</w:t>
                      </w:r>
                    </w:p>
                    <w:p w:rsidR="00903C88" w:rsidRPr="007310D2" w:rsidRDefault="00903C88" w:rsidP="00903C8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Vodní zdroje Ekomonitor spol. s r.o., Píšťovy 820, 537 01 Chrudim III </w:t>
                      </w:r>
                    </w:p>
                    <w:p w:rsidR="00903C88" w:rsidRPr="007310D2" w:rsidRDefault="00903C88" w:rsidP="00903C88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nebo e-mailem na: </w:t>
                      </w:r>
                      <w:hyperlink r:id="rId19" w:history="1">
                        <w:r w:rsidRPr="008715C3">
                          <w:rPr>
                            <w:rStyle w:val="Hypertextovodkaz"/>
                            <w:rFonts w:ascii="Cambria" w:hAnsi="Cambria" w:cs="Times New Roman"/>
                            <w:b/>
                            <w:color w:val="3B3838" w:themeColor="background2" w:themeShade="40"/>
                          </w:rPr>
                          <w:t>alena.pecinova@ekomonitor.cz</w:t>
                        </w:r>
                      </w:hyperlink>
                      <w:r w:rsidRPr="008715C3">
                        <w:rPr>
                          <w:rStyle w:val="Hypertextovodkaz"/>
                          <w:rFonts w:ascii="Cambria" w:hAnsi="Cambria" w:cs="Times New Roman"/>
                          <w:b/>
                          <w:color w:val="3B3838" w:themeColor="background2" w:themeShade="40"/>
                        </w:rPr>
                        <w:t>.</w:t>
                      </w:r>
                    </w:p>
                    <w:p w:rsidR="00903C88" w:rsidRPr="00DA1109" w:rsidRDefault="00903C88" w:rsidP="00903C88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5F5" w:rsidRDefault="002E25F5" w:rsidP="002E25F5">
      <w:pPr>
        <w:tabs>
          <w:tab w:val="left" w:pos="240"/>
          <w:tab w:val="left" w:pos="1890"/>
          <w:tab w:val="center" w:pos="4536"/>
        </w:tabs>
        <w:spacing w:line="240" w:lineRule="auto"/>
        <w:rPr>
          <w:rFonts w:ascii="Cambria" w:eastAsiaTheme="minorEastAsia" w:hAnsi="Cambria"/>
          <w:color w:val="3B3838" w:themeColor="background2" w:themeShade="40"/>
          <w:lang w:eastAsia="ja-JP"/>
        </w:rPr>
      </w:pPr>
    </w:p>
    <w:tbl>
      <w:tblPr>
        <w:tblStyle w:val="Svtltabulkasmkou1zvraznn3"/>
        <w:tblpPr w:leftFromText="142" w:rightFromText="142" w:vertAnchor="page" w:horzAnchor="margin" w:tblpY="4026"/>
        <w:tblW w:w="9889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181B03" w:rsidRPr="007310D2" w:rsidTr="0018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:rsidR="00181B03" w:rsidRPr="007310D2" w:rsidRDefault="00181B03" w:rsidP="00181B03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titul, jméno</w:t>
            </w:r>
          </w:p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  <w:p w:rsidR="00181B03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181B03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  <w:p w:rsidR="00181B03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DIČ a IČ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telefon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e-mail</w:t>
            </w:r>
          </w:p>
        </w:tc>
        <w:tc>
          <w:tcPr>
            <w:tcW w:w="8080" w:type="dxa"/>
            <w:gridSpan w:val="4"/>
          </w:tcPr>
          <w:p w:rsidR="00181B03" w:rsidRPr="007310D2" w:rsidRDefault="00181B03" w:rsidP="00181B0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181B03" w:rsidRPr="007310D2" w:rsidTr="00181B0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</w:tr>
      <w:tr w:rsidR="00181B03" w:rsidRPr="007310D2" w:rsidTr="00181B0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18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378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2178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181B03" w:rsidRPr="007310D2" w:rsidTr="00181B03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 při</w:t>
            </w:r>
            <w:r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vyslání dvou a více účastníků</w:t>
            </w:r>
          </w:p>
        </w:tc>
        <w:tc>
          <w:tcPr>
            <w:tcW w:w="2835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336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181B03" w:rsidRPr="007310D2" w:rsidRDefault="00181B03" w:rsidP="00181B03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1936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181B03" w:rsidRPr="007310D2" w:rsidTr="00181B03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181B03" w:rsidRPr="004F5E70" w:rsidRDefault="00181B03" w:rsidP="00150384">
            <w:pPr>
              <w:pStyle w:val="Zkladntext31"/>
              <w:spacing w:line="240" w:lineRule="auto"/>
              <w:rPr>
                <w:rFonts w:ascii="Cambria" w:hAnsi="Cambria"/>
                <w:iCs/>
                <w:caps w:val="0"/>
                <w:color w:val="3B3838" w:themeColor="background2" w:themeShade="40"/>
                <w:szCs w:val="24"/>
                <w:lang w:val="cs-CZ"/>
              </w:rPr>
            </w:pPr>
            <w:r w:rsidRPr="007310D2">
              <w:rPr>
                <w:rFonts w:ascii="Cambria" w:hAnsi="Cambria"/>
                <w:iCs/>
                <w:caps w:val="0"/>
                <w:color w:val="3B3838" w:themeColor="background2" w:themeShade="40"/>
                <w:sz w:val="26"/>
                <w:szCs w:val="26"/>
                <w:lang w:val="cs-CZ"/>
              </w:rPr>
              <w:t xml:space="preserve">Přihlašuji se k účasti na </w:t>
            </w:r>
            <w:r w:rsidRPr="002E25F5">
              <w:rPr>
                <w:rFonts w:ascii="Cambria" w:hAnsi="Cambria"/>
                <w:iCs/>
                <w:caps w:val="0"/>
                <w:color w:val="3B3838" w:themeColor="background2" w:themeShade="40"/>
                <w:szCs w:val="24"/>
                <w:lang w:val="cs-CZ"/>
              </w:rPr>
              <w:t>semináři</w:t>
            </w:r>
            <w:r w:rsidRPr="002E25F5">
              <w:rPr>
                <w:rFonts w:ascii="Cambria" w:hAnsi="Cambria"/>
                <w:caps w:val="0"/>
                <w:color w:val="3B3838" w:themeColor="background2" w:themeShade="40"/>
                <w:szCs w:val="24"/>
                <w:lang w:val="cs-CZ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 </w:t>
            </w:r>
            <w:r w:rsidRPr="002455AF">
              <w:rPr>
                <w:rFonts w:ascii="Cambria" w:eastAsiaTheme="minorEastAsia" w:hAnsi="Cambria"/>
                <w:b/>
                <w:caps w:val="0"/>
                <w:color w:val="3B3838" w:themeColor="background2" w:themeShade="40"/>
                <w:szCs w:val="24"/>
                <w:lang w:val="cs-CZ" w:eastAsia="ja-JP"/>
              </w:rPr>
              <w:t xml:space="preserve">Aktuální témata lesního </w:t>
            </w:r>
            <w:r w:rsidRPr="00150384">
              <w:rPr>
                <w:rFonts w:ascii="Cambria" w:eastAsiaTheme="minorEastAsia" w:hAnsi="Cambria"/>
                <w:b/>
                <w:caps w:val="0"/>
                <w:color w:val="3B3838" w:themeColor="background2" w:themeShade="40"/>
                <w:szCs w:val="24"/>
                <w:lang w:val="cs-CZ" w:eastAsia="ja-JP"/>
              </w:rPr>
              <w:t>hospodářství</w:t>
            </w:r>
            <w:r w:rsidR="00150384" w:rsidRPr="00150384">
              <w:rPr>
                <w:rFonts w:ascii="Cambria" w:eastAsiaTheme="minorEastAsia" w:hAnsi="Cambria"/>
                <w:b/>
                <w:caps w:val="0"/>
                <w:color w:val="3B3838" w:themeColor="background2" w:themeShade="40"/>
                <w:szCs w:val="24"/>
                <w:lang w:val="cs-CZ" w:eastAsia="ja-JP"/>
              </w:rPr>
              <w:t>.</w:t>
            </w:r>
          </w:p>
          <w:p w:rsidR="00181B03" w:rsidRPr="007310D2" w:rsidRDefault="00181B03" w:rsidP="00181B03">
            <w:pPr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Vložné celkem ……………</w:t>
            </w:r>
            <w:proofErr w:type="gramStart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…..…</w:t>
            </w:r>
            <w:proofErr w:type="gramEnd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……………,- Kč, uhradím:</w:t>
            </w:r>
          </w:p>
          <w:p w:rsidR="00181B03" w:rsidRPr="007310D2" w:rsidRDefault="00181B03" w:rsidP="00181B0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 xml:space="preserve">převodem na č. </w:t>
            </w:r>
            <w:proofErr w:type="spellStart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ú.</w:t>
            </w:r>
            <w:proofErr w:type="spellEnd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 xml:space="preserve"> 19-5234530277/0100 KB Chrud</w:t>
            </w:r>
            <w:r w:rsidR="00150384">
              <w:rPr>
                <w:rFonts w:ascii="Cambria" w:hAnsi="Cambria" w:cs="Times New Roman"/>
                <w:color w:val="3B3838" w:themeColor="background2" w:themeShade="40"/>
              </w:rPr>
              <w:t>im</w:t>
            </w:r>
            <w:r w:rsidR="000A3980">
              <w:rPr>
                <w:rFonts w:ascii="Cambria" w:hAnsi="Cambria" w:cs="Times New Roman"/>
                <w:color w:val="3B3838" w:themeColor="background2" w:themeShade="40"/>
              </w:rPr>
              <w:t xml:space="preserve"> pod variabilním symbolem 190430</w:t>
            </w:r>
            <w:r>
              <w:rPr>
                <w:rFonts w:ascii="Cambria" w:hAnsi="Cambria" w:cs="Times New Roman"/>
                <w:color w:val="3B3838" w:themeColor="background2" w:themeShade="40"/>
              </w:rPr>
              <w:t>*</w:t>
            </w:r>
          </w:p>
          <w:p w:rsidR="00181B03" w:rsidRPr="007310D2" w:rsidRDefault="00181B03" w:rsidP="00181B0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>
              <w:rPr>
                <w:rFonts w:ascii="Cambria" w:hAnsi="Cambria" w:cs="Times New Roman"/>
                <w:color w:val="3B3838" w:themeColor="background2" w:themeShade="40"/>
              </w:rPr>
              <w:t>v hotovosti u registrace*</w:t>
            </w:r>
          </w:p>
          <w:p w:rsidR="00181B03" w:rsidRPr="007310D2" w:rsidRDefault="00181B03" w:rsidP="00181B0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žádá</w:t>
            </w:r>
            <w:r>
              <w:rPr>
                <w:rFonts w:ascii="Cambria" w:hAnsi="Cambria" w:cs="Times New Roman"/>
                <w:color w:val="3B3838" w:themeColor="background2" w:themeShade="40"/>
              </w:rPr>
              <w:t>m o vystavení zálohové faktury*</w:t>
            </w:r>
          </w:p>
        </w:tc>
      </w:tr>
      <w:tr w:rsidR="00181B03" w:rsidRPr="007310D2" w:rsidTr="00181B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181B03" w:rsidRPr="007310D2" w:rsidRDefault="00181B03" w:rsidP="00181B03">
            <w:pPr>
              <w:jc w:val="center"/>
              <w:rPr>
                <w:rFonts w:ascii="Cambria" w:hAnsi="Cambria" w:cs="Times New Roman"/>
                <w:bCs w:val="0"/>
                <w:iCs/>
                <w:color w:val="3B3838" w:themeColor="background2" w:themeShade="40"/>
                <w:sz w:val="20"/>
              </w:rPr>
            </w:pPr>
            <w:r w:rsidRPr="007310D2">
              <w:rPr>
                <w:rFonts w:ascii="Cambria" w:hAnsi="Cambria" w:cs="Times New Roman"/>
                <w:iCs/>
                <w:color w:val="3B3838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181B03" w:rsidRPr="007310D2" w:rsidTr="00181B03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181B03" w:rsidRPr="002455AF" w:rsidRDefault="00181B03" w:rsidP="00181B03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Datum, razítko, podpis</w:t>
            </w:r>
          </w:p>
          <w:p w:rsidR="00181B03" w:rsidRDefault="00181B03" w:rsidP="00181B03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  <w:p w:rsidR="00181B03" w:rsidRPr="007310D2" w:rsidRDefault="00181B03" w:rsidP="00181B03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</w:tc>
      </w:tr>
    </w:tbl>
    <w:p w:rsidR="0081482A" w:rsidRDefault="00903C88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  <w:r w:rsidRPr="006F5F8E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  <w:t>* Zaškrtněte políčko u služby, kterou požadujete.</w:t>
      </w:r>
    </w:p>
    <w:p w:rsidR="00150384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</w:p>
    <w:p w:rsidR="00150384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</w:p>
    <w:p w:rsidR="00150384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</w:pPr>
    </w:p>
    <w:p w:rsidR="00150384" w:rsidRPr="00FB2D48" w:rsidRDefault="00150384" w:rsidP="002E25F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color w:val="222A35" w:themeColor="text2" w:themeShade="8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D48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  <w:t>*Nehodící se škrtněte!</w:t>
      </w:r>
    </w:p>
    <w:sectPr w:rsidR="00150384" w:rsidRPr="00F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6711FDC"/>
    <w:multiLevelType w:val="hybridMultilevel"/>
    <w:tmpl w:val="E180A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140"/>
    <w:multiLevelType w:val="hybridMultilevel"/>
    <w:tmpl w:val="DB165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1EE5"/>
    <w:multiLevelType w:val="hybridMultilevel"/>
    <w:tmpl w:val="0E147A9A"/>
    <w:lvl w:ilvl="0" w:tplc="FF6EBF4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453E"/>
    <w:multiLevelType w:val="hybridMultilevel"/>
    <w:tmpl w:val="D6BA41C4"/>
    <w:lvl w:ilvl="0" w:tplc="634A9A8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23E4F" w:themeColor="text2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70423774"/>
    <w:lvl w:ilvl="0" w:tplc="B44EC214">
      <w:start w:val="1"/>
      <w:numFmt w:val="decimal"/>
      <w:lvlText w:val="%1."/>
      <w:lvlJc w:val="left"/>
      <w:pPr>
        <w:ind w:left="360" w:hanging="360"/>
      </w:pPr>
      <w:rPr>
        <w:b/>
        <w:color w:val="323E4F" w:themeColor="text2" w:themeShade="BF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65492"/>
    <w:multiLevelType w:val="hybridMultilevel"/>
    <w:tmpl w:val="4DA4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E"/>
    <w:rsid w:val="00034251"/>
    <w:rsid w:val="0008170D"/>
    <w:rsid w:val="000902AC"/>
    <w:rsid w:val="000A3980"/>
    <w:rsid w:val="00150384"/>
    <w:rsid w:val="00167449"/>
    <w:rsid w:val="00173B8D"/>
    <w:rsid w:val="00181B03"/>
    <w:rsid w:val="002455AF"/>
    <w:rsid w:val="0024776C"/>
    <w:rsid w:val="0029611E"/>
    <w:rsid w:val="002D37F0"/>
    <w:rsid w:val="002E25F5"/>
    <w:rsid w:val="00374811"/>
    <w:rsid w:val="003E35FE"/>
    <w:rsid w:val="003E3D5D"/>
    <w:rsid w:val="00401B5B"/>
    <w:rsid w:val="00474A43"/>
    <w:rsid w:val="004F5E70"/>
    <w:rsid w:val="005468D2"/>
    <w:rsid w:val="00577590"/>
    <w:rsid w:val="005B63F5"/>
    <w:rsid w:val="00606176"/>
    <w:rsid w:val="006240BC"/>
    <w:rsid w:val="006466E0"/>
    <w:rsid w:val="00667CE6"/>
    <w:rsid w:val="006A1AE7"/>
    <w:rsid w:val="006A3C8F"/>
    <w:rsid w:val="007D3AF0"/>
    <w:rsid w:val="00803E6C"/>
    <w:rsid w:val="00811F10"/>
    <w:rsid w:val="0081482A"/>
    <w:rsid w:val="008715C3"/>
    <w:rsid w:val="008F2333"/>
    <w:rsid w:val="00903C88"/>
    <w:rsid w:val="0090462E"/>
    <w:rsid w:val="00963D56"/>
    <w:rsid w:val="00996C47"/>
    <w:rsid w:val="009B31A2"/>
    <w:rsid w:val="009C36BA"/>
    <w:rsid w:val="00A16FA1"/>
    <w:rsid w:val="00A200C6"/>
    <w:rsid w:val="00A243FE"/>
    <w:rsid w:val="00A257C2"/>
    <w:rsid w:val="00A35F34"/>
    <w:rsid w:val="00BB2221"/>
    <w:rsid w:val="00C70320"/>
    <w:rsid w:val="00C82B42"/>
    <w:rsid w:val="00CD2D91"/>
    <w:rsid w:val="00D457D5"/>
    <w:rsid w:val="00DD736B"/>
    <w:rsid w:val="00E13CE4"/>
    <w:rsid w:val="00EF3826"/>
    <w:rsid w:val="00F81852"/>
    <w:rsid w:val="00FB2D48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11E4-4F52-47F4-BC2C-F084AFC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243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43FE"/>
    <w:rPr>
      <w:rFonts w:ascii="Calibri" w:hAnsi="Calibri"/>
      <w:szCs w:val="21"/>
    </w:rPr>
  </w:style>
  <w:style w:type="paragraph" w:styleId="Seznamsodrkami">
    <w:name w:val="List Bullet"/>
    <w:basedOn w:val="Normln"/>
    <w:uiPriority w:val="11"/>
    <w:qFormat/>
    <w:rsid w:val="00A243FE"/>
    <w:pPr>
      <w:numPr>
        <w:numId w:val="1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table" w:styleId="Mkatabulky">
    <w:name w:val="Table Grid"/>
    <w:basedOn w:val="Normlntabulka"/>
    <w:uiPriority w:val="39"/>
    <w:rsid w:val="00A243F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43FE"/>
    <w:rPr>
      <w:color w:val="1F4E79" w:themeColor="accent1" w:themeShade="80"/>
      <w:u w:val="single"/>
    </w:rPr>
  </w:style>
  <w:style w:type="paragraph" w:customStyle="1" w:styleId="Zkladntext31">
    <w:name w:val="Základní text 31"/>
    <w:basedOn w:val="Normln"/>
    <w:rsid w:val="00A243F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A243F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A243F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unhideWhenUsed/>
    <w:rsid w:val="008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5A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F5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mailto:alena.pecinova@ekomonitor.cz" TargetMode="External"/><Relationship Id="rId19" Type="http://schemas.openxmlformats.org/officeDocument/2006/relationships/hyperlink" Target="mailto:alena.pecinova@ekomoni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2019-03-06T08:18:00Z</cp:lastPrinted>
  <dcterms:created xsi:type="dcterms:W3CDTF">2019-03-06T08:18:00Z</dcterms:created>
  <dcterms:modified xsi:type="dcterms:W3CDTF">2019-03-06T08:18:00Z</dcterms:modified>
</cp:coreProperties>
</file>